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76" w:rsidRDefault="00733B7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33B76" w:rsidRDefault="00733B76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33B76">
        <w:rPr>
          <w:rFonts w:ascii="Arial" w:hAnsi="Arial" w:cs="Arial"/>
          <w:sz w:val="24"/>
          <w:szCs w:val="24"/>
        </w:rPr>
        <w:t>intimação de proprietário para retirar mato seco do terreno localizado no cruzamento da Avenida Pastor Jesus Nascimento Santo e Rua Lyrio Portella Fontes, no Bairro San Marino.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3B7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33B76">
        <w:rPr>
          <w:rFonts w:ascii="Arial" w:hAnsi="Arial" w:cs="Arial"/>
          <w:bCs/>
          <w:sz w:val="24"/>
          <w:szCs w:val="24"/>
        </w:rPr>
        <w:t>promova a intimação de proprietário para retirar mato seco do terreno localizado no cruzamento da Avenida Pastor Jesus Nascimento Santo e Rua Lyrio Portella Fontes, no Bairro San Marino, neste município.</w:t>
      </w:r>
    </w:p>
    <w:p w:rsidR="00733B76" w:rsidRDefault="00733B7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33B76" w:rsidRPr="00C355D1" w:rsidRDefault="00733B7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3B76" w:rsidRDefault="00733B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moradores do bairro, informando que o proprietário realizou a roçagem do terreno, porém não retirou o mato seco, podendo provocar a proliferação de animais peçonhentos, além de estarem temerosos em casos de incêndio, pois há alguns dias munícipes atearam fogo no início da avenida.</w:t>
      </w:r>
    </w:p>
    <w:p w:rsidR="00733B76" w:rsidRDefault="00733B7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B76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733B7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33B7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3B7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3F" w:rsidRDefault="00A5333F">
      <w:r>
        <w:separator/>
      </w:r>
    </w:p>
  </w:endnote>
  <w:endnote w:type="continuationSeparator" w:id="0">
    <w:p w:rsidR="00A5333F" w:rsidRDefault="00A5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3F" w:rsidRDefault="00A5333F">
      <w:r>
        <w:separator/>
      </w:r>
    </w:p>
  </w:footnote>
  <w:footnote w:type="continuationSeparator" w:id="0">
    <w:p w:rsidR="00A5333F" w:rsidRDefault="00A53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3B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3B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3B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a3d780b8f4c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33B76"/>
    <w:rsid w:val="009A7C1A"/>
    <w:rsid w:val="009F196D"/>
    <w:rsid w:val="00A5333F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e2e1d8-f71f-4d5d-aec4-c8f043465b6b.png" Id="Rabcd2353a7a645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5e2e1d8-f71f-4d5d-aec4-c8f043465b6b.png" Id="R0f9a3d780b8f4c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2017-03-17T17:58:00Z</dcterms:created>
  <dcterms:modified xsi:type="dcterms:W3CDTF">2017-03-17T17:58:00Z</dcterms:modified>
</cp:coreProperties>
</file>