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2841/2017</w:t>
      </w:r>
      <w:r w:rsidR="00A63E13">
        <w:rPr>
          <w:rFonts w:ascii="Arial" w:hAnsi="Arial" w:cs="Arial"/>
        </w:rPr>
        <w:t xml:space="preserve">  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2101" w:rsidRDefault="00AB2101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0C4F11" w:rsidP="001C1C81">
      <w:pPr>
        <w:ind w:left="4536"/>
        <w:jc w:val="both"/>
        <w:rPr>
          <w:rFonts w:ascii="Arial" w:hAnsi="Arial" w:cs="Arial"/>
          <w:sz w:val="24"/>
          <w:szCs w:val="24"/>
        </w:rPr>
      </w:pPr>
      <w:r w:rsidRPr="00315569">
        <w:rPr>
          <w:rFonts w:ascii="Arial" w:hAnsi="Arial" w:cs="Arial"/>
        </w:rPr>
        <w:t>Indic</w:t>
      </w:r>
      <w:r w:rsidR="00FB7241">
        <w:rPr>
          <w:rFonts w:ascii="Arial" w:hAnsi="Arial" w:cs="Arial"/>
        </w:rPr>
        <w:t xml:space="preserve">a ao Poder </w:t>
      </w:r>
      <w:r w:rsidR="00A63E13">
        <w:rPr>
          <w:rFonts w:ascii="Arial" w:hAnsi="Arial" w:cs="Arial"/>
        </w:rPr>
        <w:t xml:space="preserve">Executivo Municipal que </w:t>
      </w:r>
      <w:proofErr w:type="gramStart"/>
      <w:r w:rsidR="00A63E13">
        <w:rPr>
          <w:rFonts w:ascii="Arial" w:hAnsi="Arial" w:cs="Arial"/>
        </w:rPr>
        <w:t>proceda</w:t>
      </w:r>
      <w:proofErr w:type="gramEnd"/>
      <w:r w:rsidR="00A63E13">
        <w:rPr>
          <w:rFonts w:ascii="Arial" w:hAnsi="Arial" w:cs="Arial"/>
        </w:rPr>
        <w:t xml:space="preserve"> colocação de grade</w:t>
      </w:r>
      <w:r w:rsidR="00FB7241">
        <w:rPr>
          <w:rFonts w:ascii="Arial" w:hAnsi="Arial" w:cs="Arial"/>
        </w:rPr>
        <w:t xml:space="preserve"> </w:t>
      </w:r>
      <w:r w:rsidR="00A63E13">
        <w:rPr>
          <w:rFonts w:ascii="Arial" w:hAnsi="Arial" w:cs="Arial"/>
        </w:rPr>
        <w:t>na</w:t>
      </w:r>
      <w:r w:rsidR="00FB7241">
        <w:rPr>
          <w:rFonts w:ascii="Arial" w:hAnsi="Arial" w:cs="Arial"/>
        </w:rPr>
        <w:t xml:space="preserve"> boca de lobo, localizada na </w:t>
      </w:r>
      <w:r w:rsidR="00A63E13">
        <w:rPr>
          <w:rFonts w:ascii="Arial" w:hAnsi="Arial" w:cs="Arial"/>
        </w:rPr>
        <w:t xml:space="preserve">Avenida Serra Negra, altura nº 253 </w:t>
      </w:r>
      <w:r w:rsidR="008800C8">
        <w:rPr>
          <w:rFonts w:ascii="Arial" w:hAnsi="Arial" w:cs="Arial"/>
        </w:rPr>
        <w:t>em via pública</w:t>
      </w:r>
      <w:r w:rsidR="00A63E13">
        <w:rPr>
          <w:rFonts w:ascii="Arial" w:hAnsi="Arial" w:cs="Arial"/>
        </w:rPr>
        <w:t>,</w:t>
      </w:r>
      <w:r w:rsidR="008800C8">
        <w:rPr>
          <w:rFonts w:ascii="Arial" w:hAnsi="Arial" w:cs="Arial"/>
        </w:rPr>
        <w:t xml:space="preserve"> bairro </w:t>
      </w:r>
      <w:r w:rsidR="00A63E13">
        <w:rPr>
          <w:rFonts w:ascii="Arial" w:hAnsi="Arial" w:cs="Arial"/>
        </w:rPr>
        <w:t>Vila Rica.</w:t>
      </w:r>
    </w:p>
    <w:p w:rsidR="004D51C9" w:rsidRDefault="004D51C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047A86">
        <w:rPr>
          <w:rFonts w:ascii="Arial" w:hAnsi="Arial" w:cs="Arial"/>
          <w:b w:val="0"/>
          <w:sz w:val="24"/>
          <w:szCs w:val="24"/>
        </w:rPr>
        <w:t>, indicar ao setor competente que proceda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47A86">
        <w:rPr>
          <w:rFonts w:ascii="Arial" w:hAnsi="Arial" w:cs="Arial"/>
          <w:b w:val="0"/>
          <w:sz w:val="24"/>
          <w:szCs w:val="24"/>
        </w:rPr>
        <w:t xml:space="preserve"> </w:t>
      </w:r>
      <w:r w:rsidR="006377AA">
        <w:rPr>
          <w:rFonts w:ascii="Arial" w:hAnsi="Arial" w:cs="Arial"/>
          <w:b w:val="0"/>
          <w:sz w:val="24"/>
          <w:szCs w:val="24"/>
        </w:rPr>
        <w:t xml:space="preserve">a colocação de grade </w:t>
      </w:r>
      <w:r w:rsidR="008153A7">
        <w:rPr>
          <w:rFonts w:ascii="Arial" w:hAnsi="Arial" w:cs="Arial"/>
          <w:b w:val="0"/>
          <w:sz w:val="24"/>
          <w:szCs w:val="24"/>
        </w:rPr>
        <w:t>de</w:t>
      </w:r>
      <w:r w:rsidR="006377AA">
        <w:rPr>
          <w:rFonts w:ascii="Arial" w:hAnsi="Arial" w:cs="Arial"/>
          <w:b w:val="0"/>
          <w:sz w:val="24"/>
          <w:szCs w:val="24"/>
        </w:rPr>
        <w:t xml:space="preserve"> boca de lobo em via pública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em caráter de urgência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</w:t>
      </w:r>
      <w:r w:rsidR="008153A7">
        <w:rPr>
          <w:rFonts w:ascii="Arial" w:hAnsi="Arial" w:cs="Arial"/>
          <w:b w:val="0"/>
          <w:sz w:val="24"/>
          <w:szCs w:val="24"/>
        </w:rPr>
        <w:t>localizada na Avenida Serra Negra, altura nº 253 Bairro Vila Rica neste município.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495362" w:rsidRDefault="00495362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56FF9" w:rsidRDefault="00F87394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</w:p>
    <w:p w:rsidR="006379CF" w:rsidRDefault="00256FF9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="00CE631F">
        <w:rPr>
          <w:rFonts w:ascii="Arial" w:hAnsi="Arial" w:cs="Arial"/>
          <w:bCs/>
          <w:sz w:val="24"/>
          <w:szCs w:val="24"/>
        </w:rPr>
        <w:t>Fomos procurados por munícipes solicitando</w:t>
      </w:r>
      <w:r w:rsidR="006379CF">
        <w:rPr>
          <w:rFonts w:ascii="Arial" w:hAnsi="Arial" w:cs="Arial"/>
          <w:bCs/>
          <w:sz w:val="24"/>
          <w:szCs w:val="24"/>
        </w:rPr>
        <w:t xml:space="preserve"> </w:t>
      </w:r>
      <w:r w:rsidR="00CE631F">
        <w:rPr>
          <w:rFonts w:ascii="Arial" w:hAnsi="Arial" w:cs="Arial"/>
          <w:bCs/>
          <w:sz w:val="24"/>
          <w:szCs w:val="24"/>
        </w:rPr>
        <w:t>providencia</w:t>
      </w:r>
      <w:proofErr w:type="gramStart"/>
      <w:r w:rsidR="00CE631F">
        <w:rPr>
          <w:rFonts w:ascii="Arial" w:hAnsi="Arial" w:cs="Arial"/>
          <w:bCs/>
          <w:sz w:val="24"/>
          <w:szCs w:val="24"/>
        </w:rPr>
        <w:t xml:space="preserve"> pois</w:t>
      </w:r>
      <w:proofErr w:type="gramEnd"/>
      <w:r w:rsidR="00CE631F">
        <w:rPr>
          <w:rFonts w:ascii="Arial" w:hAnsi="Arial" w:cs="Arial"/>
          <w:bCs/>
          <w:sz w:val="24"/>
          <w:szCs w:val="24"/>
        </w:rPr>
        <w:t xml:space="preserve">, </w:t>
      </w:r>
      <w:r w:rsidR="006379CF">
        <w:rPr>
          <w:rFonts w:ascii="Arial" w:hAnsi="Arial" w:cs="Arial"/>
          <w:bCs/>
          <w:sz w:val="24"/>
          <w:szCs w:val="24"/>
        </w:rPr>
        <w:t xml:space="preserve">verificando </w:t>
      </w:r>
      <w:r w:rsidR="006379CF" w:rsidRPr="00F87394">
        <w:rPr>
          <w:rFonts w:ascii="Arial" w:hAnsi="Arial" w:cs="Arial"/>
          <w:bCs/>
          <w:i/>
          <w:sz w:val="24"/>
          <w:szCs w:val="24"/>
        </w:rPr>
        <w:t>in loco</w:t>
      </w:r>
      <w:r w:rsidR="006379CF" w:rsidRPr="00A93F6B">
        <w:rPr>
          <w:rFonts w:ascii="Arial" w:hAnsi="Arial" w:cs="Arial"/>
          <w:bCs/>
          <w:sz w:val="24"/>
          <w:szCs w:val="24"/>
        </w:rPr>
        <w:t>,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  <w:r w:rsidR="00AB2101">
        <w:rPr>
          <w:rFonts w:ascii="Arial" w:hAnsi="Arial" w:cs="Arial"/>
          <w:bCs/>
          <w:sz w:val="24"/>
          <w:szCs w:val="24"/>
        </w:rPr>
        <w:t xml:space="preserve">o </w:t>
      </w:r>
      <w:r w:rsidR="00A93F6B">
        <w:rPr>
          <w:rFonts w:ascii="Arial" w:hAnsi="Arial" w:cs="Arial"/>
          <w:bCs/>
          <w:sz w:val="24"/>
          <w:szCs w:val="24"/>
        </w:rPr>
        <w:t xml:space="preserve">perigo que o bueiro sem tampa está oferecendo, inclusive, existe relato de acidentes </w:t>
      </w:r>
      <w:r w:rsidR="00BA7E5B">
        <w:rPr>
          <w:rFonts w:ascii="Arial" w:hAnsi="Arial" w:cs="Arial"/>
          <w:bCs/>
          <w:sz w:val="24"/>
          <w:szCs w:val="24"/>
        </w:rPr>
        <w:t>com veículos que vieram cair na boca de lobo.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  <w:r w:rsidR="00A93F6B" w:rsidRPr="00A93F6B">
        <w:rPr>
          <w:rFonts w:ascii="Arial" w:hAnsi="Arial" w:cs="Arial"/>
          <w:bCs/>
          <w:sz w:val="24"/>
          <w:szCs w:val="24"/>
        </w:rPr>
        <w:t xml:space="preserve"> </w:t>
      </w:r>
      <w:r w:rsidR="006379CF" w:rsidRPr="00A93F6B">
        <w:rPr>
          <w:rFonts w:ascii="Arial" w:hAnsi="Arial" w:cs="Arial"/>
          <w:bCs/>
          <w:sz w:val="24"/>
          <w:szCs w:val="24"/>
        </w:rPr>
        <w:t xml:space="preserve"> </w:t>
      </w:r>
    </w:p>
    <w:p w:rsidR="00AB2101" w:rsidRDefault="00AB2101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:rsidR="00BA7E5B" w:rsidRDefault="00BA7E5B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Também foi constatado afundamento no asfalto ao lado da boca de lobo</w:t>
      </w:r>
      <w:r w:rsidR="00AB2101">
        <w:rPr>
          <w:rFonts w:ascii="Arial" w:hAnsi="Arial" w:cs="Arial"/>
          <w:bCs/>
          <w:sz w:val="24"/>
          <w:szCs w:val="24"/>
        </w:rPr>
        <w:t>, onde pede a manutenção.</w:t>
      </w:r>
    </w:p>
    <w:p w:rsidR="00BA7E5B" w:rsidRDefault="00BA7E5B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:rsidR="00AB2101" w:rsidRDefault="00AB2101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:rsidR="00AB2101" w:rsidRDefault="00AB2101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:rsidR="00AB2101" w:rsidRDefault="00AB2101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101">
        <w:rPr>
          <w:rFonts w:ascii="Arial" w:hAnsi="Arial" w:cs="Arial"/>
          <w:sz w:val="24"/>
          <w:szCs w:val="24"/>
        </w:rPr>
        <w:t>17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AB2101">
        <w:rPr>
          <w:rFonts w:ascii="Arial" w:hAnsi="Arial" w:cs="Arial"/>
          <w:sz w:val="24"/>
          <w:szCs w:val="24"/>
        </w:rPr>
        <w:t>Março</w:t>
      </w:r>
      <w:r w:rsidR="000C4F11">
        <w:rPr>
          <w:rFonts w:ascii="Arial" w:hAnsi="Arial" w:cs="Arial"/>
          <w:sz w:val="24"/>
          <w:szCs w:val="24"/>
        </w:rPr>
        <w:t xml:space="preserve">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2C3925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4217DF" w:rsidRDefault="004217DF" w:rsidP="000C4F11">
      <w:pPr>
        <w:ind w:firstLine="1440"/>
        <w:rPr>
          <w:rFonts w:ascii="Arial" w:hAnsi="Arial" w:cs="Arial"/>
          <w:sz w:val="24"/>
          <w:szCs w:val="24"/>
        </w:rPr>
      </w:pPr>
    </w:p>
    <w:p w:rsidR="004217DF" w:rsidRDefault="004217DF" w:rsidP="000C4F11">
      <w:pPr>
        <w:ind w:firstLine="1440"/>
        <w:rPr>
          <w:rFonts w:ascii="Arial" w:hAnsi="Arial" w:cs="Arial"/>
          <w:sz w:val="24"/>
          <w:szCs w:val="24"/>
        </w:rPr>
      </w:pPr>
    </w:p>
    <w:p w:rsidR="004217DF" w:rsidRDefault="004217DF" w:rsidP="000C4F11">
      <w:pPr>
        <w:ind w:firstLine="1440"/>
        <w:rPr>
          <w:rFonts w:ascii="Arial" w:hAnsi="Arial" w:cs="Arial"/>
          <w:sz w:val="24"/>
          <w:szCs w:val="24"/>
        </w:rPr>
      </w:pPr>
    </w:p>
    <w:p w:rsidR="004217DF" w:rsidRPr="00CF7F49" w:rsidRDefault="004217DF" w:rsidP="004217D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540195" cy="577264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17-WA0013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195" cy="577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516341" cy="564542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17-WA00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796" cy="564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17DF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16A" w:rsidRDefault="006F416A">
      <w:r>
        <w:separator/>
      </w:r>
    </w:p>
  </w:endnote>
  <w:endnote w:type="continuationSeparator" w:id="0">
    <w:p w:rsidR="006F416A" w:rsidRDefault="006F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16A" w:rsidRDefault="006F416A">
      <w:r>
        <w:separator/>
      </w:r>
    </w:p>
  </w:footnote>
  <w:footnote w:type="continuationSeparator" w:id="0">
    <w:p w:rsidR="006F416A" w:rsidRDefault="006F4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859D11" wp14:editId="6EE763F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F43123" wp14:editId="5C0DDD2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3C7A10" wp14:editId="3723A61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75519" w:rsidRDefault="006F416A">
    <w:r>
      <w:rPr>
        <w:noProof/>
      </w:rPr>
      <w:drawing>
        <wp:anchor distT="0" distB="0" distL="114300" distR="114300" simplePos="0" relativeHeight="251658752" behindDoc="0" locked="0" layoutInCell="1" allowOverlap="1" wp14:anchorId="1AEA58BF" wp14:editId="2B5B4B9D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33424"/>
    <w:rsid w:val="00046043"/>
    <w:rsid w:val="00047A86"/>
    <w:rsid w:val="000C4F11"/>
    <w:rsid w:val="00124F42"/>
    <w:rsid w:val="00153B82"/>
    <w:rsid w:val="001709D9"/>
    <w:rsid w:val="001B478A"/>
    <w:rsid w:val="001C1C81"/>
    <w:rsid w:val="001D1394"/>
    <w:rsid w:val="00256C0E"/>
    <w:rsid w:val="00256FF9"/>
    <w:rsid w:val="002C3925"/>
    <w:rsid w:val="00315569"/>
    <w:rsid w:val="00330AB4"/>
    <w:rsid w:val="0033648A"/>
    <w:rsid w:val="00340AFA"/>
    <w:rsid w:val="00373483"/>
    <w:rsid w:val="003D3AA8"/>
    <w:rsid w:val="00406237"/>
    <w:rsid w:val="004217DF"/>
    <w:rsid w:val="00454EAC"/>
    <w:rsid w:val="00475519"/>
    <w:rsid w:val="0049057E"/>
    <w:rsid w:val="00495362"/>
    <w:rsid w:val="004B57DB"/>
    <w:rsid w:val="004C67DE"/>
    <w:rsid w:val="004D51C9"/>
    <w:rsid w:val="005450D9"/>
    <w:rsid w:val="00604DCE"/>
    <w:rsid w:val="006377AA"/>
    <w:rsid w:val="006379CF"/>
    <w:rsid w:val="00653523"/>
    <w:rsid w:val="006F416A"/>
    <w:rsid w:val="00705ABB"/>
    <w:rsid w:val="00782356"/>
    <w:rsid w:val="00782FB9"/>
    <w:rsid w:val="007B3269"/>
    <w:rsid w:val="007E2B81"/>
    <w:rsid w:val="00805A1E"/>
    <w:rsid w:val="008153A7"/>
    <w:rsid w:val="008800C8"/>
    <w:rsid w:val="008A7C6D"/>
    <w:rsid w:val="008B6259"/>
    <w:rsid w:val="00965A9D"/>
    <w:rsid w:val="009F196D"/>
    <w:rsid w:val="009F33FE"/>
    <w:rsid w:val="00A04F9A"/>
    <w:rsid w:val="00A2440F"/>
    <w:rsid w:val="00A37CCB"/>
    <w:rsid w:val="00A57792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A7E5B"/>
    <w:rsid w:val="00BB031B"/>
    <w:rsid w:val="00C5361A"/>
    <w:rsid w:val="00C91EED"/>
    <w:rsid w:val="00CD613B"/>
    <w:rsid w:val="00CE631F"/>
    <w:rsid w:val="00CF7F49"/>
    <w:rsid w:val="00D04BF6"/>
    <w:rsid w:val="00D26CB3"/>
    <w:rsid w:val="00D30B9C"/>
    <w:rsid w:val="00D3656F"/>
    <w:rsid w:val="00DA20F4"/>
    <w:rsid w:val="00E84AA3"/>
    <w:rsid w:val="00E903BB"/>
    <w:rsid w:val="00EB7D7D"/>
    <w:rsid w:val="00EE7983"/>
    <w:rsid w:val="00F16623"/>
    <w:rsid w:val="00F37BEA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32</cp:revision>
  <cp:lastPrinted>2013-01-24T12:50:00Z</cp:lastPrinted>
  <dcterms:created xsi:type="dcterms:W3CDTF">2017-02-02T18:04:00Z</dcterms:created>
  <dcterms:modified xsi:type="dcterms:W3CDTF">2017-03-20T12:44:00Z</dcterms:modified>
</cp:coreProperties>
</file>