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C71F02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>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em área publica</w:t>
      </w:r>
      <w:r w:rsidR="00377DBC">
        <w:rPr>
          <w:rFonts w:ascii="Arial" w:hAnsi="Arial" w:cs="Arial"/>
          <w:sz w:val="24"/>
          <w:szCs w:val="24"/>
        </w:rPr>
        <w:t xml:space="preserve"> </w:t>
      </w:r>
      <w:r w:rsidR="00B43A90">
        <w:rPr>
          <w:rFonts w:ascii="Arial" w:hAnsi="Arial" w:cs="Arial"/>
          <w:sz w:val="24"/>
          <w:szCs w:val="24"/>
        </w:rPr>
        <w:t xml:space="preserve">ao redor da escola </w:t>
      </w:r>
      <w:r w:rsidR="00377DBC">
        <w:rPr>
          <w:rFonts w:ascii="Arial" w:hAnsi="Arial" w:cs="Arial"/>
          <w:sz w:val="24"/>
          <w:szCs w:val="24"/>
        </w:rPr>
        <w:t>EMEI Professora Luzia Aparecida da Rocha localizada na Rua Césio no Bairro Vila Pântano</w:t>
      </w:r>
      <w:r w:rsidR="00B43A9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 xml:space="preserve">que </w:t>
      </w:r>
      <w:r w:rsidR="00377DBC">
        <w:rPr>
          <w:rFonts w:ascii="Arial" w:hAnsi="Arial" w:cs="Arial"/>
          <w:sz w:val="24"/>
          <w:szCs w:val="24"/>
        </w:rPr>
        <w:t>proceda a roçagem, limpeza e em área publica ao redor da escola EMEI Professora Luzia Aparecida da Rocha localizada na Rua Césio no Bairro Vila Pântano</w:t>
      </w:r>
      <w:r w:rsidR="00377DBC">
        <w:rPr>
          <w:rFonts w:ascii="Arial" w:hAnsi="Arial" w:cs="Arial"/>
          <w:sz w:val="24"/>
          <w:szCs w:val="24"/>
        </w:rPr>
        <w:t xml:space="preserve">, </w:t>
      </w:r>
      <w:r w:rsidR="00B43A90">
        <w:rPr>
          <w:rFonts w:ascii="Arial" w:hAnsi="Arial" w:cs="Arial"/>
          <w:sz w:val="24"/>
          <w:szCs w:val="24"/>
        </w:rPr>
        <w:t>neste município.</w:t>
      </w: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>
        <w:rPr>
          <w:rFonts w:ascii="Arial" w:hAnsi="Arial" w:cs="Arial"/>
          <w:sz w:val="24"/>
          <w:szCs w:val="24"/>
        </w:rPr>
        <w:t xml:space="preserve"> para moradores e </w:t>
      </w:r>
      <w:r w:rsidR="00B43A90">
        <w:rPr>
          <w:rFonts w:ascii="Arial" w:hAnsi="Arial" w:cs="Arial"/>
          <w:sz w:val="24"/>
          <w:szCs w:val="24"/>
        </w:rPr>
        <w:t>frequentadores da escola</w:t>
      </w:r>
      <w:r w:rsidR="00F74B29">
        <w:rPr>
          <w:rFonts w:ascii="Arial" w:hAnsi="Arial" w:cs="Arial"/>
          <w:sz w:val="24"/>
          <w:szCs w:val="24"/>
        </w:rPr>
        <w:t>,</w:t>
      </w:r>
      <w:r w:rsidR="00B43A90">
        <w:rPr>
          <w:rFonts w:ascii="Arial" w:hAnsi="Arial" w:cs="Arial"/>
          <w:sz w:val="24"/>
          <w:szCs w:val="24"/>
        </w:rPr>
        <w:t xml:space="preserve"> e por se tratar de escola publica necessita limpeza adequada.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77DBC"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 xml:space="preserve"> de </w:t>
      </w:r>
      <w:r w:rsidR="00377DBC">
        <w:rPr>
          <w:rFonts w:ascii="Arial" w:hAnsi="Arial" w:cs="Arial"/>
          <w:sz w:val="24"/>
          <w:szCs w:val="24"/>
        </w:rPr>
        <w:t>Março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29" w:rsidRDefault="00F74B29">
      <w:r>
        <w:separator/>
      </w:r>
    </w:p>
  </w:endnote>
  <w:endnote w:type="continuationSeparator" w:id="0">
    <w:p w:rsidR="00F74B29" w:rsidRDefault="00F7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29" w:rsidRDefault="00F74B29">
      <w:r>
        <w:separator/>
      </w:r>
    </w:p>
  </w:footnote>
  <w:footnote w:type="continuationSeparator" w:id="0">
    <w:p w:rsidR="00F74B29" w:rsidRDefault="00F7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4B29" w:rsidRPr="00AE702A" w:rsidRDefault="00F74B2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4B29" w:rsidRPr="00D26CB3" w:rsidRDefault="00F74B2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F74B29" w:rsidRDefault="00F74B2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fc4cad421c413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77DBC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B43A90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18f3ff0-394c-4530-abf4-acc22d5baace.png" Id="Rb89996fde72d42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8f3ff0-394c-4530-abf4-acc22d5baace.png" Id="R83fc4cad421c413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7DA4-5AAF-4ED7-A5B0-CBACF760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8</cp:revision>
  <cp:lastPrinted>2013-01-24T12:50:00Z</cp:lastPrinted>
  <dcterms:created xsi:type="dcterms:W3CDTF">2017-01-12T11:00:00Z</dcterms:created>
  <dcterms:modified xsi:type="dcterms:W3CDTF">2017-03-17T16:10:00Z</dcterms:modified>
</cp:coreProperties>
</file>