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293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5753FE">
        <w:rPr>
          <w:rFonts w:ascii="Arial" w:hAnsi="Arial" w:cs="Arial"/>
          <w:sz w:val="24"/>
          <w:szCs w:val="24"/>
        </w:rPr>
        <w:t xml:space="preserve">da instalação de semáforo no cruzamento da Rua General Osório com a Rua Inácio </w:t>
      </w:r>
      <w:proofErr w:type="spellStart"/>
      <w:r w:rsidR="005753FE">
        <w:rPr>
          <w:rFonts w:ascii="Arial" w:hAnsi="Arial" w:cs="Arial"/>
          <w:sz w:val="24"/>
          <w:szCs w:val="24"/>
        </w:rPr>
        <w:t>Antonio</w:t>
      </w:r>
      <w:proofErr w:type="spellEnd"/>
      <w:r w:rsidR="005753FE">
        <w:rPr>
          <w:rFonts w:ascii="Arial" w:hAnsi="Arial" w:cs="Arial"/>
          <w:sz w:val="24"/>
          <w:szCs w:val="24"/>
        </w:rPr>
        <w:t xml:space="preserve"> (próximo ao DETRAN), Centro.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3FE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5753FE">
        <w:rPr>
          <w:rFonts w:ascii="Arial" w:hAnsi="Arial" w:cs="Arial"/>
          <w:sz w:val="24"/>
          <w:szCs w:val="24"/>
        </w:rPr>
        <w:t xml:space="preserve">, fomos procurados por munícipes, informando que no cruzamento destas duas ruas </w:t>
      </w:r>
      <w:r w:rsidR="00C8305F">
        <w:rPr>
          <w:rFonts w:ascii="Arial" w:hAnsi="Arial" w:cs="Arial"/>
          <w:sz w:val="24"/>
          <w:szCs w:val="24"/>
        </w:rPr>
        <w:t>o tráfego de veículos é intenso</w:t>
      </w:r>
      <w:r w:rsidR="005753FE">
        <w:rPr>
          <w:rFonts w:ascii="Arial" w:hAnsi="Arial" w:cs="Arial"/>
          <w:sz w:val="24"/>
          <w:szCs w:val="24"/>
        </w:rPr>
        <w:t xml:space="preserve">, e os veículos que </w:t>
      </w:r>
      <w:r w:rsidR="00CA440B">
        <w:rPr>
          <w:rFonts w:ascii="Arial" w:hAnsi="Arial" w:cs="Arial"/>
          <w:sz w:val="24"/>
          <w:szCs w:val="24"/>
        </w:rPr>
        <w:t>transitam pela</w:t>
      </w:r>
      <w:r w:rsidR="005753FE">
        <w:rPr>
          <w:rFonts w:ascii="Arial" w:hAnsi="Arial" w:cs="Arial"/>
          <w:sz w:val="24"/>
          <w:szCs w:val="24"/>
        </w:rPr>
        <w:t xml:space="preserve"> Rua General Osório, ficam por muito tempo esperando para atravessar a Rua Inácio </w:t>
      </w:r>
      <w:proofErr w:type="spellStart"/>
      <w:r w:rsidR="005753FE">
        <w:rPr>
          <w:rFonts w:ascii="Arial" w:hAnsi="Arial" w:cs="Arial"/>
          <w:sz w:val="24"/>
          <w:szCs w:val="24"/>
        </w:rPr>
        <w:t>Antonio</w:t>
      </w:r>
      <w:proofErr w:type="spellEnd"/>
      <w:r w:rsidR="005753FE">
        <w:rPr>
          <w:rFonts w:ascii="Arial" w:hAnsi="Arial" w:cs="Arial"/>
          <w:sz w:val="24"/>
          <w:szCs w:val="24"/>
        </w:rPr>
        <w:t>, que é preferencial;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938AB" w:rsidRDefault="00C938A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2D6DCA">
        <w:rPr>
          <w:rFonts w:ascii="Arial" w:hAnsi="Arial" w:cs="Arial"/>
          <w:sz w:val="24"/>
          <w:szCs w:val="24"/>
        </w:rPr>
        <w:t xml:space="preserve"> </w:t>
      </w:r>
      <w:proofErr w:type="gramEnd"/>
      <w:r w:rsidR="00131332">
        <w:rPr>
          <w:rFonts w:ascii="Arial" w:hAnsi="Arial" w:cs="Arial"/>
          <w:sz w:val="24"/>
          <w:szCs w:val="24"/>
        </w:rPr>
        <w:t>à</w:t>
      </w:r>
      <w:r w:rsidR="002D6DCA">
        <w:rPr>
          <w:rFonts w:ascii="Arial" w:hAnsi="Arial" w:cs="Arial"/>
          <w:sz w:val="24"/>
          <w:szCs w:val="24"/>
        </w:rPr>
        <w:t xml:space="preserve">s vezes forma-se uma fila enorme de veículos para atravessar a Rua Inácio </w:t>
      </w:r>
      <w:proofErr w:type="spellStart"/>
      <w:r w:rsidR="002D6DCA">
        <w:rPr>
          <w:rFonts w:ascii="Arial" w:hAnsi="Arial" w:cs="Arial"/>
          <w:sz w:val="24"/>
          <w:szCs w:val="24"/>
        </w:rPr>
        <w:t>Antonio</w:t>
      </w:r>
      <w:proofErr w:type="spellEnd"/>
      <w:r w:rsidR="002D6DCA">
        <w:rPr>
          <w:rFonts w:ascii="Arial" w:hAnsi="Arial" w:cs="Arial"/>
          <w:sz w:val="24"/>
          <w:szCs w:val="24"/>
        </w:rPr>
        <w:t>,</w:t>
      </w:r>
      <w:r w:rsidR="00C8305F">
        <w:rPr>
          <w:rFonts w:ascii="Arial" w:hAnsi="Arial" w:cs="Arial"/>
          <w:sz w:val="24"/>
          <w:szCs w:val="24"/>
        </w:rPr>
        <w:t xml:space="preserve"> causando engarrafamento, </w:t>
      </w:r>
      <w:r w:rsidR="002D6DCA">
        <w:rPr>
          <w:rFonts w:ascii="Arial" w:hAnsi="Arial" w:cs="Arial"/>
          <w:sz w:val="24"/>
          <w:szCs w:val="24"/>
        </w:rPr>
        <w:t xml:space="preserve"> e no local </w:t>
      </w:r>
      <w:r>
        <w:rPr>
          <w:rFonts w:ascii="Arial" w:hAnsi="Arial" w:cs="Arial"/>
          <w:sz w:val="24"/>
          <w:szCs w:val="24"/>
        </w:rPr>
        <w:t xml:space="preserve"> já houve ocorrências de acidentes</w:t>
      </w:r>
      <w:r w:rsidR="002D6DCA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 </w:t>
      </w:r>
    </w:p>
    <w:p w:rsidR="00C938AB" w:rsidRDefault="00C938A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3FE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5753FE">
        <w:rPr>
          <w:rFonts w:ascii="Arial" w:hAnsi="Arial" w:cs="Arial"/>
          <w:sz w:val="24"/>
          <w:szCs w:val="24"/>
        </w:rPr>
        <w:t xml:space="preserve"> É possível a instalação de semáforo no cruzamento da Rua General Osório com a Rua Inácio </w:t>
      </w:r>
      <w:proofErr w:type="spellStart"/>
      <w:r w:rsidR="005753FE">
        <w:rPr>
          <w:rFonts w:ascii="Arial" w:hAnsi="Arial" w:cs="Arial"/>
          <w:sz w:val="24"/>
          <w:szCs w:val="24"/>
        </w:rPr>
        <w:t>Antonio</w:t>
      </w:r>
      <w:proofErr w:type="spellEnd"/>
      <w:r w:rsidR="005753FE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:rsidR="005753FE" w:rsidRDefault="005753F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3FE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positiva,</w:t>
      </w:r>
      <w:r w:rsidR="005753FE">
        <w:rPr>
          <w:rFonts w:ascii="Arial" w:hAnsi="Arial" w:cs="Arial"/>
          <w:sz w:val="24"/>
          <w:szCs w:val="24"/>
        </w:rPr>
        <w:t xml:space="preserve"> para quando?</w:t>
      </w:r>
    </w:p>
    <w:p w:rsidR="005753FE" w:rsidRDefault="005753F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5753F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negativa, justificar.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5753FE" w:rsidRDefault="005753F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753FE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5753FE">
        <w:rPr>
          <w:rFonts w:ascii="Arial" w:hAnsi="Arial" w:cs="Arial"/>
          <w:sz w:val="24"/>
          <w:szCs w:val="24"/>
        </w:rPr>
        <w:t>març</w:t>
      </w:r>
      <w:r>
        <w:rPr>
          <w:rFonts w:ascii="Arial" w:hAnsi="Arial" w:cs="Arial"/>
          <w:sz w:val="24"/>
          <w:szCs w:val="24"/>
        </w:rPr>
        <w:t>o de 2.0</w:t>
      </w:r>
      <w:r w:rsidR="005753FE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5753F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DF7" w:rsidRDefault="00701DF7">
      <w:r>
        <w:separator/>
      </w:r>
    </w:p>
  </w:endnote>
  <w:endnote w:type="continuationSeparator" w:id="0">
    <w:p w:rsidR="00701DF7" w:rsidRDefault="0070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DF7" w:rsidRDefault="00701DF7">
      <w:r>
        <w:separator/>
      </w:r>
    </w:p>
  </w:footnote>
  <w:footnote w:type="continuationSeparator" w:id="0">
    <w:p w:rsidR="00701DF7" w:rsidRDefault="00701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440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440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A440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9afbefe3cfe479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874"/>
    <w:rsid w:val="00131332"/>
    <w:rsid w:val="001726C2"/>
    <w:rsid w:val="001B478A"/>
    <w:rsid w:val="001D1394"/>
    <w:rsid w:val="002D6DCA"/>
    <w:rsid w:val="0033648A"/>
    <w:rsid w:val="00373483"/>
    <w:rsid w:val="003D3AA8"/>
    <w:rsid w:val="0041467C"/>
    <w:rsid w:val="00454EAC"/>
    <w:rsid w:val="0049057E"/>
    <w:rsid w:val="004B57DB"/>
    <w:rsid w:val="004C67DE"/>
    <w:rsid w:val="005753FE"/>
    <w:rsid w:val="00701DF7"/>
    <w:rsid w:val="00705ABB"/>
    <w:rsid w:val="00794C4F"/>
    <w:rsid w:val="007B1241"/>
    <w:rsid w:val="009F196D"/>
    <w:rsid w:val="00A71CAF"/>
    <w:rsid w:val="00A9035B"/>
    <w:rsid w:val="00AE702A"/>
    <w:rsid w:val="00BE1E6F"/>
    <w:rsid w:val="00C8305F"/>
    <w:rsid w:val="00C938AB"/>
    <w:rsid w:val="00CA440B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ed70269-8ec0-4e15-a000-f1e18805c819.png" Id="R97802f236c3148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ed70269-8ec0-4e15-a000-f1e18805c819.png" Id="R69afbefe3cfe47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2017-03-10T17:07:00Z</dcterms:created>
  <dcterms:modified xsi:type="dcterms:W3CDTF">2017-03-10T18:50:00Z</dcterms:modified>
</cp:coreProperties>
</file>