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1064" w:rsidRDefault="00D71064" w:rsidP="00D710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1064" w:rsidRDefault="00D71064" w:rsidP="00D71064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Indica ao Poder Executivo Municipal a roçagem em torno da UBS “Dra. Nair </w:t>
      </w:r>
      <w:proofErr w:type="spellStart"/>
      <w:r>
        <w:rPr>
          <w:rFonts w:ascii="Arial" w:eastAsiaTheme="minorEastAsia" w:hAnsi="Arial" w:cs="Arial"/>
          <w:sz w:val="24"/>
          <w:szCs w:val="24"/>
        </w:rPr>
        <w:t>Sizuka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Nobuyasu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Guimarães”, no bairro Planalto do Sol II.</w:t>
      </w:r>
    </w:p>
    <w:p w:rsidR="00D71064" w:rsidRDefault="00D71064" w:rsidP="00D71064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left="1440" w:firstLine="360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Excelentíssimo Senhor Prefeito Municipal, </w:t>
      </w: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eastAsiaTheme="minorEastAsia" w:hAnsi="Arial" w:cs="Arial"/>
          <w:sz w:val="24"/>
          <w:szCs w:val="24"/>
        </w:rPr>
        <w:t>dirijo-me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a Vossa Excelência para sugerir que, por intermédio do Setor competente, seja executada a roçagem em torno da UBS “Dra. Nair </w:t>
      </w:r>
      <w:proofErr w:type="spellStart"/>
      <w:r>
        <w:rPr>
          <w:rFonts w:ascii="Arial" w:eastAsiaTheme="minorEastAsia" w:hAnsi="Arial" w:cs="Arial"/>
          <w:sz w:val="24"/>
          <w:szCs w:val="24"/>
        </w:rPr>
        <w:t>Sizuka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Nobuyasu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1D3120">
        <w:rPr>
          <w:rFonts w:ascii="Arial" w:eastAsiaTheme="minorEastAsia" w:hAnsi="Arial" w:cs="Arial"/>
          <w:sz w:val="24"/>
          <w:szCs w:val="24"/>
        </w:rPr>
        <w:t>Guimarães</w:t>
      </w:r>
      <w:r>
        <w:rPr>
          <w:rFonts w:ascii="Arial" w:eastAsiaTheme="minorEastAsia" w:hAnsi="Arial" w:cs="Arial"/>
          <w:sz w:val="24"/>
          <w:szCs w:val="24"/>
        </w:rPr>
        <w:t>”, no bairro Planalto do Sol II, neste município..</w:t>
      </w: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754F" w:rsidRDefault="00D7754F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754F" w:rsidRDefault="00D7754F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Justificativa:</w:t>
      </w:r>
    </w:p>
    <w:p w:rsidR="00D71064" w:rsidRDefault="00D71064" w:rsidP="00D71064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Esta vereadora foi procurada por munícipes relatando a necessidade de manutenção no entorno da UBS, pois o mato alto </w:t>
      </w:r>
      <w:r w:rsidR="00D7754F">
        <w:rPr>
          <w:rFonts w:ascii="Arial" w:eastAsiaTheme="minorEastAsia" w:hAnsi="Arial" w:cs="Arial"/>
          <w:sz w:val="24"/>
          <w:szCs w:val="24"/>
        </w:rPr>
        <w:t xml:space="preserve">propicia a </w:t>
      </w:r>
      <w:r>
        <w:rPr>
          <w:rFonts w:ascii="Arial" w:eastAsiaTheme="minorEastAsia" w:hAnsi="Arial" w:cs="Arial"/>
          <w:sz w:val="24"/>
          <w:szCs w:val="24"/>
        </w:rPr>
        <w:t xml:space="preserve">proliferação de </w:t>
      </w:r>
      <w:r w:rsidR="00D7754F">
        <w:rPr>
          <w:rFonts w:ascii="Arial" w:eastAsiaTheme="minorEastAsia" w:hAnsi="Arial" w:cs="Arial"/>
          <w:sz w:val="24"/>
          <w:szCs w:val="24"/>
        </w:rPr>
        <w:t xml:space="preserve">insetos e </w:t>
      </w:r>
      <w:r>
        <w:rPr>
          <w:rFonts w:ascii="Arial" w:eastAsiaTheme="minorEastAsia" w:hAnsi="Arial" w:cs="Arial"/>
          <w:sz w:val="24"/>
          <w:szCs w:val="24"/>
        </w:rPr>
        <w:t>animais peçonhentos</w:t>
      </w:r>
      <w:r w:rsidR="00D7754F">
        <w:rPr>
          <w:rFonts w:ascii="Arial" w:eastAsiaTheme="minorEastAsia" w:hAnsi="Arial" w:cs="Arial"/>
          <w:sz w:val="24"/>
          <w:szCs w:val="24"/>
        </w:rPr>
        <w:t>. Além disso, a UBS é amplamente utilizada</w:t>
      </w:r>
      <w:r>
        <w:rPr>
          <w:rFonts w:ascii="Arial" w:eastAsiaTheme="minorEastAsia" w:hAnsi="Arial" w:cs="Arial"/>
          <w:sz w:val="24"/>
          <w:szCs w:val="24"/>
        </w:rPr>
        <w:t xml:space="preserve"> por crianças e famílias</w:t>
      </w:r>
      <w:r w:rsidR="00D7754F">
        <w:rPr>
          <w:rFonts w:ascii="Arial" w:eastAsiaTheme="minorEastAsia" w:hAnsi="Arial" w:cs="Arial"/>
          <w:sz w:val="24"/>
          <w:szCs w:val="24"/>
        </w:rPr>
        <w:t xml:space="preserve"> e demanda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.</w:t>
      </w:r>
    </w:p>
    <w:p w:rsidR="00D7754F" w:rsidRDefault="00D7754F" w:rsidP="00D71064">
      <w:pPr>
        <w:autoSpaceDE w:val="0"/>
        <w:autoSpaceDN w:val="0"/>
        <w:adjustRightInd w:val="0"/>
        <w:ind w:firstLine="1440"/>
        <w:jc w:val="both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Plenário “Dr. Tancredo Neves”, em 03 de março de 2017.</w:t>
      </w:r>
    </w:p>
    <w:p w:rsidR="00D71064" w:rsidRDefault="00D71064" w:rsidP="00D71064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ind w:firstLine="1440"/>
        <w:rPr>
          <w:rFonts w:ascii="Arial" w:eastAsiaTheme="minorEastAsia" w:hAnsi="Arial" w:cs="Arial"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</w:p>
    <w:p w:rsidR="00D71064" w:rsidRDefault="00D71064" w:rsidP="00D7106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:rsidR="00D71064" w:rsidRDefault="00D71064" w:rsidP="00D7106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Germina </w:t>
      </w:r>
      <w:proofErr w:type="spellStart"/>
      <w:r>
        <w:rPr>
          <w:rFonts w:ascii="Arial" w:eastAsiaTheme="minorEastAsia" w:hAnsi="Arial" w:cs="Arial"/>
          <w:b/>
          <w:bCs/>
          <w:sz w:val="24"/>
          <w:szCs w:val="24"/>
        </w:rPr>
        <w:t>Dottori</w:t>
      </w:r>
      <w:proofErr w:type="spellEnd"/>
    </w:p>
    <w:p w:rsidR="00D71064" w:rsidRDefault="00D71064" w:rsidP="00D71064">
      <w:pPr>
        <w:autoSpaceDE w:val="0"/>
        <w:autoSpaceDN w:val="0"/>
        <w:adjustRightInd w:val="0"/>
        <w:ind w:firstLine="12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 Vereadora PV -</w:t>
      </w:r>
    </w:p>
    <w:p w:rsidR="00D71064" w:rsidRDefault="00D71064" w:rsidP="00D71064">
      <w:pPr>
        <w:autoSpaceDE w:val="0"/>
        <w:autoSpaceDN w:val="0"/>
        <w:adjustRightInd w:val="0"/>
        <w:ind w:left="5040"/>
        <w:jc w:val="both"/>
        <w:rPr>
          <w:rFonts w:ascii="Arial" w:eastAsiaTheme="minorEastAsia" w:hAnsi="Arial" w:cs="Arial"/>
          <w:sz w:val="24"/>
          <w:szCs w:val="24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D07C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62" w:rsidRDefault="00152E62">
      <w:r>
        <w:separator/>
      </w:r>
    </w:p>
  </w:endnote>
  <w:endnote w:type="continuationSeparator" w:id="0">
    <w:p w:rsidR="00152E62" w:rsidRDefault="0015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62" w:rsidRDefault="00152E62">
      <w:r>
        <w:separator/>
      </w:r>
    </w:p>
  </w:footnote>
  <w:footnote w:type="continuationSeparator" w:id="0">
    <w:p w:rsidR="00152E62" w:rsidRDefault="0015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4DE164" wp14:editId="2BCC7F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86C0C" wp14:editId="7865E32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B96D3" wp14:editId="57760A3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2556ea60f346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52E62"/>
    <w:rsid w:val="001B478A"/>
    <w:rsid w:val="001D1394"/>
    <w:rsid w:val="001D3120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705ABB"/>
    <w:rsid w:val="00795881"/>
    <w:rsid w:val="009F196D"/>
    <w:rsid w:val="00A35AE9"/>
    <w:rsid w:val="00A71CAF"/>
    <w:rsid w:val="00A9035B"/>
    <w:rsid w:val="00AE702A"/>
    <w:rsid w:val="00AF5654"/>
    <w:rsid w:val="00B83017"/>
    <w:rsid w:val="00BA593F"/>
    <w:rsid w:val="00C417B0"/>
    <w:rsid w:val="00CD613B"/>
    <w:rsid w:val="00CE75AA"/>
    <w:rsid w:val="00CF7F49"/>
    <w:rsid w:val="00D07CC4"/>
    <w:rsid w:val="00D26CB3"/>
    <w:rsid w:val="00D71064"/>
    <w:rsid w:val="00D7754F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32ca85-7dba-4343-bd1c-f7257b2ac8f5.png" Id="R43d8a66ef70246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32ca85-7dba-4343-bd1c-f7257b2ac8f5.png" Id="R652556ea60f346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2017-03-03T17:51:00Z</dcterms:created>
  <dcterms:modified xsi:type="dcterms:W3CDTF">2017-03-03T18:29:00Z</dcterms:modified>
</cp:coreProperties>
</file>