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4935A4">
        <w:rPr>
          <w:rFonts w:ascii="Arial" w:hAnsi="Arial" w:cs="Arial"/>
          <w:sz w:val="24"/>
          <w:szCs w:val="24"/>
        </w:rPr>
        <w:t xml:space="preserve">roçagem e limpeza </w:t>
      </w:r>
      <w:r w:rsidR="00D91759">
        <w:rPr>
          <w:rFonts w:ascii="Arial" w:hAnsi="Arial" w:cs="Arial"/>
          <w:sz w:val="24"/>
          <w:szCs w:val="24"/>
        </w:rPr>
        <w:t>da Praça, principalmente no Parque Infantil do Conjunto Habitacional Roberto Romano.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D91759" w:rsidRDefault="00A35AE9" w:rsidP="00D9175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4935A4">
        <w:rPr>
          <w:rFonts w:ascii="Arial" w:hAnsi="Arial" w:cs="Arial"/>
          <w:sz w:val="24"/>
          <w:szCs w:val="24"/>
        </w:rPr>
        <w:t xml:space="preserve">roçagem e limpeza </w:t>
      </w:r>
      <w:r w:rsidR="00D91759">
        <w:rPr>
          <w:rFonts w:ascii="Arial" w:hAnsi="Arial" w:cs="Arial"/>
          <w:sz w:val="24"/>
          <w:szCs w:val="24"/>
        </w:rPr>
        <w:t>da Praça, principalmente no Parque Infantil do Conjunto Habitacional Roberto Romano.</w:t>
      </w:r>
    </w:p>
    <w:p w:rsidR="00052E15" w:rsidRDefault="00052E15" w:rsidP="00052E15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D91759">
        <w:rPr>
          <w:rFonts w:ascii="Arial" w:hAnsi="Arial" w:cs="Arial"/>
          <w:sz w:val="24"/>
          <w:szCs w:val="24"/>
        </w:rPr>
        <w:t xml:space="preserve">da forma que se encontra </w:t>
      </w:r>
      <w:r w:rsidR="009D47EE">
        <w:rPr>
          <w:rFonts w:ascii="Arial" w:hAnsi="Arial" w:cs="Arial"/>
          <w:sz w:val="24"/>
          <w:szCs w:val="24"/>
        </w:rPr>
        <w:t>o local</w:t>
      </w:r>
      <w:r w:rsidR="0098506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9D47EE">
        <w:rPr>
          <w:rFonts w:ascii="Arial" w:hAnsi="Arial" w:cs="Arial"/>
          <w:sz w:val="24"/>
          <w:szCs w:val="24"/>
        </w:rPr>
        <w:t xml:space="preserve"> </w:t>
      </w:r>
      <w:r w:rsidR="00D91759">
        <w:rPr>
          <w:rFonts w:ascii="Arial" w:hAnsi="Arial" w:cs="Arial"/>
          <w:sz w:val="24"/>
          <w:szCs w:val="24"/>
        </w:rPr>
        <w:t>está</w:t>
      </w:r>
      <w:r w:rsidR="009D47EE">
        <w:rPr>
          <w:rFonts w:ascii="Arial" w:hAnsi="Arial" w:cs="Arial"/>
          <w:sz w:val="24"/>
          <w:szCs w:val="24"/>
        </w:rPr>
        <w:t xml:space="preserve"> favorecendo o aparecimento de animais peçonhentos, causando transtornos</w:t>
      </w:r>
      <w:r w:rsidR="00D91759">
        <w:rPr>
          <w:rFonts w:ascii="Arial" w:hAnsi="Arial" w:cs="Arial"/>
          <w:sz w:val="24"/>
          <w:szCs w:val="24"/>
        </w:rPr>
        <w:t>,</w:t>
      </w:r>
      <w:r w:rsidR="009D47EE">
        <w:rPr>
          <w:rFonts w:ascii="Arial" w:hAnsi="Arial" w:cs="Arial"/>
          <w:sz w:val="24"/>
          <w:szCs w:val="24"/>
        </w:rPr>
        <w:t xml:space="preserve"> insegurança</w:t>
      </w:r>
      <w:r w:rsidR="00D91759">
        <w:rPr>
          <w:rFonts w:ascii="Arial" w:hAnsi="Arial" w:cs="Arial"/>
          <w:sz w:val="24"/>
          <w:szCs w:val="24"/>
        </w:rPr>
        <w:t xml:space="preserve"> e impedindo as crianças de brincarem.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0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61a837e36b4e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8506A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645a0c-7e18-44f4-8b55-5280fa392c87.png" Id="R90ca2187e0ed45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645a0c-7e18-44f4-8b55-5280fa392c87.png" Id="Rd061a837e36b4e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CCC4-4AD6-40A8-AD92-861713A6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</cp:revision>
  <cp:lastPrinted>2013-01-24T12:50:00Z</cp:lastPrinted>
  <dcterms:created xsi:type="dcterms:W3CDTF">2014-01-31T13:18:00Z</dcterms:created>
  <dcterms:modified xsi:type="dcterms:W3CDTF">2017-03-03T12:59:00Z</dcterms:modified>
</cp:coreProperties>
</file>