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FF1AC3">
        <w:rPr>
          <w:rFonts w:ascii="Arial" w:hAnsi="Arial" w:cs="Arial"/>
          <w:sz w:val="24"/>
          <w:szCs w:val="24"/>
        </w:rPr>
        <w:t xml:space="preserve">a </w:t>
      </w:r>
      <w:r w:rsidR="006335AE" w:rsidRPr="006335AE">
        <w:rPr>
          <w:rFonts w:ascii="Arial" w:hAnsi="Arial" w:cs="Arial"/>
          <w:sz w:val="24"/>
          <w:szCs w:val="24"/>
        </w:rPr>
        <w:t>Implantação de vaga rápida defronte</w:t>
      </w:r>
      <w:r w:rsidR="00F374A2">
        <w:rPr>
          <w:rFonts w:ascii="Arial" w:hAnsi="Arial" w:cs="Arial"/>
          <w:sz w:val="24"/>
          <w:szCs w:val="24"/>
        </w:rPr>
        <w:t xml:space="preserve"> a</w:t>
      </w:r>
      <w:r w:rsidR="006335AE" w:rsidRPr="006335AE">
        <w:rPr>
          <w:rFonts w:ascii="Arial" w:hAnsi="Arial" w:cs="Arial"/>
          <w:sz w:val="24"/>
          <w:szCs w:val="24"/>
        </w:rPr>
        <w:t xml:space="preserve"> Farmácia na Avenida Anhanguera ao lado do n</w:t>
      </w:r>
      <w:r w:rsidR="00F374A2">
        <w:rPr>
          <w:rFonts w:ascii="Arial" w:hAnsi="Arial" w:cs="Arial"/>
          <w:sz w:val="24"/>
          <w:szCs w:val="24"/>
        </w:rPr>
        <w:t>º</w:t>
      </w:r>
      <w:r w:rsidR="006335AE" w:rsidRPr="006335AE">
        <w:rPr>
          <w:rFonts w:ascii="Arial" w:hAnsi="Arial" w:cs="Arial"/>
          <w:sz w:val="24"/>
          <w:szCs w:val="24"/>
        </w:rPr>
        <w:t xml:space="preserve"> 305 no Jardim Conceiç</w:t>
      </w:r>
      <w:r w:rsidR="006335AE">
        <w:rPr>
          <w:rFonts w:ascii="Arial" w:hAnsi="Arial" w:cs="Arial"/>
          <w:sz w:val="24"/>
          <w:szCs w:val="24"/>
        </w:rPr>
        <w:t>ão</w:t>
      </w:r>
      <w:r w:rsidR="00FF1AC3">
        <w:rPr>
          <w:rFonts w:ascii="Arial" w:hAnsi="Arial" w:cs="Arial"/>
          <w:sz w:val="24"/>
          <w:szCs w:val="24"/>
        </w:rPr>
        <w:t>.</w:t>
      </w:r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1A" w:rsidRPr="00F52662" w:rsidRDefault="00A35AE9" w:rsidP="00F5266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6335AE">
        <w:rPr>
          <w:rFonts w:ascii="Arial" w:hAnsi="Arial" w:cs="Arial"/>
          <w:sz w:val="24"/>
          <w:szCs w:val="24"/>
        </w:rPr>
        <w:t xml:space="preserve"> </w:t>
      </w:r>
      <w:r w:rsidR="006335AE" w:rsidRPr="006335AE">
        <w:rPr>
          <w:rFonts w:ascii="Arial" w:hAnsi="Arial" w:cs="Arial"/>
          <w:sz w:val="24"/>
          <w:szCs w:val="24"/>
        </w:rPr>
        <w:t xml:space="preserve">a Implantação de vaga rápida defronte </w:t>
      </w:r>
      <w:r w:rsidR="00F374A2">
        <w:rPr>
          <w:rFonts w:ascii="Arial" w:hAnsi="Arial" w:cs="Arial"/>
          <w:sz w:val="24"/>
          <w:szCs w:val="24"/>
        </w:rPr>
        <w:t xml:space="preserve">a </w:t>
      </w:r>
      <w:r w:rsidR="006335AE" w:rsidRPr="006335AE">
        <w:rPr>
          <w:rFonts w:ascii="Arial" w:hAnsi="Arial" w:cs="Arial"/>
          <w:sz w:val="24"/>
          <w:szCs w:val="24"/>
        </w:rPr>
        <w:t>Farmácia na Avenida Anhanguera ao lado do n</w:t>
      </w:r>
      <w:r w:rsidR="00F374A2">
        <w:rPr>
          <w:rFonts w:ascii="Arial" w:hAnsi="Arial" w:cs="Arial"/>
          <w:sz w:val="24"/>
          <w:szCs w:val="24"/>
        </w:rPr>
        <w:t>º</w:t>
      </w:r>
      <w:r w:rsidR="006335AE" w:rsidRPr="006335AE">
        <w:rPr>
          <w:rFonts w:ascii="Arial" w:hAnsi="Arial" w:cs="Arial"/>
          <w:sz w:val="24"/>
          <w:szCs w:val="24"/>
        </w:rPr>
        <w:t xml:space="preserve"> 305 no Jardim Conceição.</w:t>
      </w:r>
    </w:p>
    <w:p w:rsidR="005F151A" w:rsidRDefault="005F151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DD794F">
        <w:rPr>
          <w:rFonts w:ascii="Arial" w:hAnsi="Arial" w:cs="Arial"/>
          <w:sz w:val="24"/>
          <w:szCs w:val="24"/>
        </w:rPr>
        <w:t>elos</w:t>
      </w:r>
      <w:r w:rsidR="005F151A">
        <w:rPr>
          <w:rFonts w:ascii="Arial" w:hAnsi="Arial" w:cs="Arial"/>
          <w:sz w:val="24"/>
          <w:szCs w:val="24"/>
        </w:rPr>
        <w:t xml:space="preserve"> comerciantes</w:t>
      </w:r>
      <w:r w:rsidR="00B703F0">
        <w:rPr>
          <w:rFonts w:ascii="Arial" w:hAnsi="Arial" w:cs="Arial"/>
          <w:sz w:val="24"/>
          <w:szCs w:val="24"/>
        </w:rPr>
        <w:t xml:space="preserve">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FF1AC3">
        <w:rPr>
          <w:rFonts w:ascii="Arial" w:hAnsi="Arial" w:cs="Arial"/>
          <w:sz w:val="24"/>
          <w:szCs w:val="24"/>
        </w:rPr>
        <w:t>, pois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DD794F">
        <w:rPr>
          <w:rFonts w:ascii="Arial" w:hAnsi="Arial" w:cs="Arial"/>
          <w:sz w:val="24"/>
          <w:szCs w:val="24"/>
        </w:rPr>
        <w:t>a referida vaga facilitará o acesso ao comércio, principalmente para as pessoas debilitadas</w:t>
      </w:r>
      <w:bookmarkStart w:id="0" w:name="_GoBack"/>
      <w:bookmarkEnd w:id="0"/>
      <w:r w:rsidR="00F52662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335AE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56525D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1292437b504e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6525D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151A"/>
    <w:rsid w:val="005F2655"/>
    <w:rsid w:val="005F42E5"/>
    <w:rsid w:val="005F4F9D"/>
    <w:rsid w:val="0061562F"/>
    <w:rsid w:val="00621ABD"/>
    <w:rsid w:val="00630AA5"/>
    <w:rsid w:val="006335AE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07B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C3D3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5D22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1CD3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22E8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D794F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374A2"/>
    <w:rsid w:val="00F402C1"/>
    <w:rsid w:val="00F42FE3"/>
    <w:rsid w:val="00F47A44"/>
    <w:rsid w:val="00F50876"/>
    <w:rsid w:val="00F52662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114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1AC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8e8d28e-9f3e-4b98-a2ee-47aa47c456a7.png" Id="R5b93acaa91a741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e8d28e-9f3e-4b98-a2ee-47aa47c456a7.png" Id="Rd31292437b50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39A9-0FAB-434A-ADCA-C75CDDFA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116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322</cp:revision>
  <cp:lastPrinted>2014-10-17T18:19:00Z</cp:lastPrinted>
  <dcterms:created xsi:type="dcterms:W3CDTF">2014-01-16T16:53:00Z</dcterms:created>
  <dcterms:modified xsi:type="dcterms:W3CDTF">2017-02-23T19:52:00Z</dcterms:modified>
</cp:coreProperties>
</file>