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E615DE">
        <w:rPr>
          <w:rFonts w:ascii="Arial" w:hAnsi="Arial" w:cs="Arial"/>
          <w:sz w:val="24"/>
          <w:szCs w:val="24"/>
        </w:rPr>
        <w:t>d</w:t>
      </w:r>
      <w:r w:rsidR="00296EFC">
        <w:rPr>
          <w:rFonts w:ascii="Arial" w:hAnsi="Arial" w:cs="Arial"/>
          <w:sz w:val="24"/>
          <w:szCs w:val="24"/>
        </w:rPr>
        <w:t>o</w:t>
      </w:r>
      <w:r w:rsidR="00E615DE">
        <w:rPr>
          <w:rFonts w:ascii="Arial" w:hAnsi="Arial" w:cs="Arial"/>
          <w:sz w:val="24"/>
          <w:szCs w:val="24"/>
        </w:rPr>
        <w:t xml:space="preserve"> P</w:t>
      </w:r>
      <w:r w:rsidR="00296EFC">
        <w:rPr>
          <w:rFonts w:ascii="Arial" w:hAnsi="Arial" w:cs="Arial"/>
          <w:sz w:val="24"/>
          <w:szCs w:val="24"/>
        </w:rPr>
        <w:t xml:space="preserve">arque Araçariguama, </w:t>
      </w:r>
      <w:r w:rsidR="00E615DE">
        <w:rPr>
          <w:rFonts w:ascii="Arial" w:hAnsi="Arial" w:cs="Arial"/>
          <w:sz w:val="24"/>
          <w:szCs w:val="24"/>
        </w:rPr>
        <w:t>localizad</w:t>
      </w:r>
      <w:r w:rsidR="00296EFC">
        <w:rPr>
          <w:rFonts w:ascii="Arial" w:hAnsi="Arial" w:cs="Arial"/>
          <w:sz w:val="24"/>
          <w:szCs w:val="24"/>
        </w:rPr>
        <w:t>o</w:t>
      </w:r>
      <w:r w:rsidR="00E615DE">
        <w:rPr>
          <w:rFonts w:ascii="Arial" w:hAnsi="Arial" w:cs="Arial"/>
          <w:sz w:val="24"/>
          <w:szCs w:val="24"/>
        </w:rPr>
        <w:t xml:space="preserve"> a Rua </w:t>
      </w:r>
      <w:r w:rsidR="00296EFC">
        <w:rPr>
          <w:rFonts w:ascii="Arial" w:hAnsi="Arial" w:cs="Arial"/>
          <w:sz w:val="24"/>
          <w:szCs w:val="24"/>
        </w:rPr>
        <w:t>Vinte e Um de Abril</w:t>
      </w:r>
      <w:r w:rsidR="00E615DE">
        <w:rPr>
          <w:rFonts w:ascii="Arial" w:hAnsi="Arial" w:cs="Arial"/>
          <w:sz w:val="24"/>
          <w:szCs w:val="24"/>
        </w:rPr>
        <w:t xml:space="preserve">, no bairro </w:t>
      </w:r>
      <w:r w:rsidR="00296EFC">
        <w:rPr>
          <w:rFonts w:ascii="Arial" w:hAnsi="Arial" w:cs="Arial"/>
          <w:sz w:val="24"/>
          <w:szCs w:val="24"/>
        </w:rPr>
        <w:t>Jardim Itamaraty</w:t>
      </w:r>
      <w:r w:rsidR="00E615DE">
        <w:rPr>
          <w:rFonts w:ascii="Arial" w:hAnsi="Arial" w:cs="Arial"/>
          <w:sz w:val="24"/>
          <w:szCs w:val="24"/>
        </w:rPr>
        <w:t>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96EFC" w:rsidRPr="00C355D1" w:rsidRDefault="00296EFC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438C">
        <w:rPr>
          <w:rFonts w:ascii="Arial" w:hAnsi="Arial" w:cs="Arial"/>
          <w:sz w:val="24"/>
          <w:szCs w:val="24"/>
        </w:rPr>
        <w:t>d</w:t>
      </w:r>
      <w:r w:rsidR="00296EFC">
        <w:rPr>
          <w:rFonts w:ascii="Arial" w:hAnsi="Arial" w:cs="Arial"/>
          <w:sz w:val="24"/>
          <w:szCs w:val="24"/>
        </w:rPr>
        <w:t>o Parques</w:t>
      </w:r>
      <w:proofErr w:type="gramEnd"/>
      <w:r w:rsidR="00296EFC">
        <w:rPr>
          <w:rFonts w:ascii="Arial" w:hAnsi="Arial" w:cs="Arial"/>
          <w:sz w:val="24"/>
          <w:szCs w:val="24"/>
        </w:rPr>
        <w:t xml:space="preserve"> Araçariguama localizado </w:t>
      </w:r>
      <w:r w:rsidR="001D438C">
        <w:rPr>
          <w:rFonts w:ascii="Arial" w:hAnsi="Arial" w:cs="Arial"/>
          <w:sz w:val="24"/>
          <w:szCs w:val="24"/>
        </w:rPr>
        <w:t xml:space="preserve">a Rua </w:t>
      </w:r>
      <w:r w:rsidR="00296EFC">
        <w:rPr>
          <w:rFonts w:ascii="Arial" w:hAnsi="Arial" w:cs="Arial"/>
          <w:sz w:val="24"/>
          <w:szCs w:val="24"/>
        </w:rPr>
        <w:t>Vinte e Um de Abril</w:t>
      </w:r>
      <w:r w:rsidR="001D438C">
        <w:rPr>
          <w:rFonts w:ascii="Arial" w:hAnsi="Arial" w:cs="Arial"/>
          <w:sz w:val="24"/>
          <w:szCs w:val="24"/>
        </w:rPr>
        <w:t xml:space="preserve">, no bairro </w:t>
      </w:r>
      <w:r w:rsidR="00296EFC">
        <w:rPr>
          <w:rFonts w:ascii="Arial" w:hAnsi="Arial" w:cs="Arial"/>
          <w:sz w:val="24"/>
          <w:szCs w:val="24"/>
        </w:rPr>
        <w:t>Itamaraty</w:t>
      </w:r>
      <w:r w:rsidR="001D438C">
        <w:rPr>
          <w:rFonts w:ascii="Arial" w:hAnsi="Arial" w:cs="Arial"/>
          <w:sz w:val="24"/>
          <w:szCs w:val="24"/>
        </w:rPr>
        <w:t>, neste município</w:t>
      </w:r>
      <w:r w:rsidR="00DE5372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>Est</w:t>
      </w:r>
      <w:r w:rsidR="00296EFC">
        <w:rPr>
          <w:rFonts w:ascii="Arial" w:hAnsi="Arial" w:cs="Arial"/>
        </w:rPr>
        <w:t xml:space="preserve">e Parque </w:t>
      </w:r>
      <w:r w:rsidR="00367F84">
        <w:rPr>
          <w:rFonts w:ascii="Arial" w:hAnsi="Arial" w:cs="Arial"/>
        </w:rPr>
        <w:t xml:space="preserve">recebe grande fluxo de </w:t>
      </w:r>
      <w:r w:rsidR="00296EFC">
        <w:rPr>
          <w:rFonts w:ascii="Arial" w:hAnsi="Arial" w:cs="Arial"/>
        </w:rPr>
        <w:t xml:space="preserve">crianças e munícipes </w:t>
      </w:r>
      <w:r w:rsidR="00367F84">
        <w:rPr>
          <w:rFonts w:ascii="Arial" w:hAnsi="Arial" w:cs="Arial"/>
        </w:rPr>
        <w:t xml:space="preserve">e o mato alto vem causando transtorno a quem </w:t>
      </w:r>
      <w:r w:rsidR="00296EFC">
        <w:rPr>
          <w:rFonts w:ascii="Arial" w:hAnsi="Arial" w:cs="Arial"/>
        </w:rPr>
        <w:t xml:space="preserve">o </w:t>
      </w:r>
      <w:r w:rsidR="00367F84">
        <w:rPr>
          <w:rFonts w:ascii="Arial" w:hAnsi="Arial" w:cs="Arial"/>
        </w:rPr>
        <w:t>utiliza</w:t>
      </w:r>
      <w:r w:rsidR="001D438C">
        <w:rPr>
          <w:rFonts w:ascii="Arial" w:hAnsi="Arial" w:cs="Arial"/>
        </w:rPr>
        <w:t xml:space="preserve">, e ainda estão contribuindo para o aparecimento de insetos e bichos peçonhentos nas residências próximas a </w:t>
      </w:r>
      <w:r w:rsidR="00296EFC">
        <w:rPr>
          <w:rFonts w:ascii="Arial" w:hAnsi="Arial" w:cs="Arial"/>
        </w:rPr>
        <w:t>este local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96EFC">
        <w:rPr>
          <w:rFonts w:ascii="Arial" w:hAnsi="Arial" w:cs="Arial"/>
          <w:sz w:val="24"/>
          <w:szCs w:val="24"/>
        </w:rPr>
        <w:t>22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E" w:rsidRDefault="00E615DE">
      <w:r>
        <w:separator/>
      </w:r>
    </w:p>
  </w:endnote>
  <w:endnote w:type="continuationSeparator" w:id="0">
    <w:p w:rsidR="00E615DE" w:rsidRDefault="00E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E" w:rsidRDefault="00E615DE">
      <w:r>
        <w:separator/>
      </w:r>
    </w:p>
  </w:footnote>
  <w:footnote w:type="continuationSeparator" w:id="0">
    <w:p w:rsidR="00E615DE" w:rsidRDefault="00E6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DE" w:rsidRDefault="00E615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15DE" w:rsidRPr="00AE702A" w:rsidRDefault="00E615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615DE" w:rsidRPr="00D26CB3" w:rsidRDefault="00E615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15DE" w:rsidRDefault="00E615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80a0bab4ad40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D438C"/>
    <w:rsid w:val="001F7AE0"/>
    <w:rsid w:val="00235A5F"/>
    <w:rsid w:val="0026168D"/>
    <w:rsid w:val="00283047"/>
    <w:rsid w:val="00296EFC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E5372"/>
    <w:rsid w:val="00DF309F"/>
    <w:rsid w:val="00E15F72"/>
    <w:rsid w:val="00E615DE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7f4bd4-9e7f-4849-bbf5-493bbbd5697b.png" Id="R62c7b445516f4b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e7f4bd4-9e7f-4849-bbf5-493bbbd5697b.png" Id="Rc680a0bab4ad40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2017-02-22T19:25:00Z</dcterms:created>
  <dcterms:modified xsi:type="dcterms:W3CDTF">2017-02-22T19:25:00Z</dcterms:modified>
</cp:coreProperties>
</file>