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721886">
        <w:rPr>
          <w:rFonts w:ascii="Arial" w:hAnsi="Arial" w:cs="Arial"/>
          <w:sz w:val="24"/>
          <w:szCs w:val="24"/>
        </w:rPr>
        <w:t xml:space="preserve">Rua da Borracha, próximo ao número 694 no bairro Jardim Pérola.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721886" w:rsidRPr="00721886">
        <w:rPr>
          <w:rFonts w:ascii="Arial" w:hAnsi="Arial" w:cs="Arial"/>
          <w:sz w:val="24"/>
          <w:szCs w:val="24"/>
        </w:rPr>
        <w:t>Rua da Borracha, próximo ao número 694 no bairro Jardim Pérola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53" w:rsidRDefault="00FF1F53">
      <w:r>
        <w:separator/>
      </w:r>
    </w:p>
  </w:endnote>
  <w:endnote w:type="continuationSeparator" w:id="0">
    <w:p w:rsidR="00FF1F53" w:rsidRDefault="00FF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53" w:rsidRDefault="00FF1F53">
      <w:r>
        <w:separator/>
      </w:r>
    </w:p>
  </w:footnote>
  <w:footnote w:type="continuationSeparator" w:id="0">
    <w:p w:rsidR="00FF1F53" w:rsidRDefault="00FF1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3baac5c1ea4d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f3d70b-eca4-40b6-8a24-58fbb8d27785.png" Id="R9ce3c53d1e3a4f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8f3d70b-eca4-40b6-8a24-58fbb8d27785.png" Id="Rb93baac5c1ea4d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2017-02-13T17:19:00Z</dcterms:created>
  <dcterms:modified xsi:type="dcterms:W3CDTF">2017-02-13T17:19:00Z</dcterms:modified>
</cp:coreProperties>
</file>