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465C5B">
        <w:rPr>
          <w:rFonts w:ascii="Arial" w:hAnsi="Arial" w:cs="Arial"/>
          <w:sz w:val="24"/>
          <w:szCs w:val="24"/>
        </w:rPr>
        <w:t xml:space="preserve">Avenida </w:t>
      </w:r>
      <w:r w:rsidR="00351F9E">
        <w:rPr>
          <w:rFonts w:ascii="Arial" w:hAnsi="Arial" w:cs="Arial"/>
          <w:sz w:val="24"/>
          <w:szCs w:val="24"/>
        </w:rPr>
        <w:t xml:space="preserve">Alfredo Contato, próximo ao número 560 no bairro Jardim São Fernando.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351F9E" w:rsidRPr="00351F9E">
        <w:rPr>
          <w:rFonts w:ascii="Arial" w:hAnsi="Arial" w:cs="Arial"/>
          <w:sz w:val="24"/>
          <w:szCs w:val="24"/>
        </w:rPr>
        <w:t>Avenida Alfredo Contato, próximo ao número 560 no bairro Jardim São Fernando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4F1A">
        <w:rPr>
          <w:rFonts w:ascii="Arial" w:hAnsi="Arial" w:cs="Arial"/>
          <w:sz w:val="24"/>
          <w:szCs w:val="24"/>
        </w:rPr>
        <w:t>17</w:t>
      </w:r>
      <w:r w:rsidR="00177F8B">
        <w:rPr>
          <w:rFonts w:ascii="Arial" w:hAnsi="Arial" w:cs="Arial"/>
          <w:sz w:val="24"/>
          <w:szCs w:val="24"/>
        </w:rPr>
        <w:t xml:space="preserve">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AE" w:rsidRDefault="00D547AE">
      <w:r>
        <w:separator/>
      </w:r>
    </w:p>
  </w:endnote>
  <w:endnote w:type="continuationSeparator" w:id="0">
    <w:p w:rsidR="00D547AE" w:rsidRDefault="00D5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AE" w:rsidRDefault="00D547AE">
      <w:r>
        <w:separator/>
      </w:r>
    </w:p>
  </w:footnote>
  <w:footnote w:type="continuationSeparator" w:id="0">
    <w:p w:rsidR="00D547AE" w:rsidRDefault="00D5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cfc1ddea0444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1F9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65C5B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6588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547AE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9534b6-596d-4fe2-a4ef-8707e4f380a4.png" Id="Rc29c7b3de126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9534b6-596d-4fe2-a4ef-8707e4f380a4.png" Id="R0acfc1ddea0444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2017-02-16T16:45:00Z</dcterms:created>
  <dcterms:modified xsi:type="dcterms:W3CDTF">2017-02-16T16:45:00Z</dcterms:modified>
</cp:coreProperties>
</file>