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1835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</w:t>
      </w:r>
      <w:r w:rsidR="0054285C">
        <w:rPr>
          <w:rFonts w:ascii="Arial" w:hAnsi="Arial" w:cs="Arial"/>
          <w:sz w:val="24"/>
          <w:szCs w:val="24"/>
        </w:rPr>
        <w:t>s</w:t>
      </w:r>
      <w:r w:rsidR="008A233E">
        <w:rPr>
          <w:rFonts w:ascii="Arial" w:hAnsi="Arial" w:cs="Arial"/>
          <w:sz w:val="24"/>
          <w:szCs w:val="24"/>
        </w:rPr>
        <w:t xml:space="preserve"> do</w:t>
      </w:r>
      <w:r w:rsidR="0054285C">
        <w:rPr>
          <w:rFonts w:ascii="Arial" w:hAnsi="Arial" w:cs="Arial"/>
          <w:sz w:val="24"/>
          <w:szCs w:val="24"/>
        </w:rPr>
        <w:t>s p</w:t>
      </w:r>
      <w:r w:rsidR="008A233E">
        <w:rPr>
          <w:rFonts w:ascii="Arial" w:hAnsi="Arial" w:cs="Arial"/>
          <w:sz w:val="24"/>
          <w:szCs w:val="24"/>
        </w:rPr>
        <w:t>oste</w:t>
      </w:r>
      <w:r w:rsidR="0054285C">
        <w:rPr>
          <w:rFonts w:ascii="Arial" w:hAnsi="Arial" w:cs="Arial"/>
          <w:sz w:val="24"/>
          <w:szCs w:val="24"/>
        </w:rPr>
        <w:t>s</w:t>
      </w:r>
      <w:r w:rsidR="008A233E">
        <w:rPr>
          <w:rFonts w:ascii="Arial" w:hAnsi="Arial" w:cs="Arial"/>
          <w:sz w:val="24"/>
          <w:szCs w:val="24"/>
        </w:rPr>
        <w:t xml:space="preserve"> da Rua </w:t>
      </w:r>
      <w:r w:rsidR="0054285C">
        <w:rPr>
          <w:rFonts w:ascii="Arial" w:hAnsi="Arial" w:cs="Arial"/>
          <w:sz w:val="24"/>
          <w:szCs w:val="24"/>
        </w:rPr>
        <w:t>Pará</w:t>
      </w:r>
      <w:r w:rsidR="008A233E">
        <w:rPr>
          <w:rFonts w:ascii="Arial" w:hAnsi="Arial" w:cs="Arial"/>
          <w:sz w:val="24"/>
          <w:szCs w:val="24"/>
        </w:rPr>
        <w:t>, n</w:t>
      </w:r>
      <w:r w:rsidR="00F31F46">
        <w:rPr>
          <w:rFonts w:ascii="Arial" w:hAnsi="Arial" w:cs="Arial"/>
          <w:sz w:val="24"/>
          <w:szCs w:val="24"/>
        </w:rPr>
        <w:t>º</w:t>
      </w:r>
      <w:r w:rsidR="008A233E">
        <w:rPr>
          <w:rFonts w:ascii="Arial" w:hAnsi="Arial" w:cs="Arial"/>
          <w:sz w:val="24"/>
          <w:szCs w:val="24"/>
        </w:rPr>
        <w:t xml:space="preserve"> </w:t>
      </w:r>
      <w:r w:rsidR="0054285C">
        <w:rPr>
          <w:rFonts w:ascii="Arial" w:hAnsi="Arial" w:cs="Arial"/>
          <w:sz w:val="24"/>
          <w:szCs w:val="24"/>
        </w:rPr>
        <w:t>291 e 856</w:t>
      </w:r>
      <w:r w:rsidR="008A233E">
        <w:rPr>
          <w:rFonts w:ascii="Arial" w:hAnsi="Arial" w:cs="Arial"/>
          <w:sz w:val="24"/>
          <w:szCs w:val="24"/>
        </w:rPr>
        <w:t xml:space="preserve">, no bairro </w:t>
      </w:r>
      <w:r w:rsidR="0054285C">
        <w:rPr>
          <w:rFonts w:ascii="Arial" w:hAnsi="Arial" w:cs="Arial"/>
          <w:sz w:val="24"/>
          <w:szCs w:val="24"/>
        </w:rPr>
        <w:t>Vila Grego</w:t>
      </w:r>
      <w:r w:rsidR="008A233E">
        <w:rPr>
          <w:rFonts w:ascii="Arial" w:hAnsi="Arial" w:cs="Arial"/>
          <w:sz w:val="24"/>
          <w:szCs w:val="24"/>
        </w:rPr>
        <w:t xml:space="preserve">, neste município. </w:t>
      </w:r>
    </w:p>
    <w:bookmarkEnd w:id="0"/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54285C">
        <w:rPr>
          <w:rFonts w:ascii="Arial" w:hAnsi="Arial" w:cs="Arial"/>
          <w:bCs/>
          <w:sz w:val="24"/>
          <w:szCs w:val="24"/>
        </w:rPr>
        <w:t>a troca de lâmpadas dos postes da Rua Pará em frente ao</w:t>
      </w:r>
      <w:r w:rsidR="00E9320C">
        <w:rPr>
          <w:rFonts w:ascii="Arial" w:hAnsi="Arial" w:cs="Arial"/>
          <w:bCs/>
          <w:sz w:val="24"/>
          <w:szCs w:val="24"/>
        </w:rPr>
        <w:t>s</w:t>
      </w:r>
      <w:r w:rsidR="0054285C">
        <w:rPr>
          <w:rFonts w:ascii="Arial" w:hAnsi="Arial" w:cs="Arial"/>
          <w:bCs/>
          <w:sz w:val="24"/>
          <w:szCs w:val="24"/>
        </w:rPr>
        <w:t xml:space="preserve"> número</w:t>
      </w:r>
      <w:r w:rsidR="00E9320C">
        <w:rPr>
          <w:rFonts w:ascii="Arial" w:hAnsi="Arial" w:cs="Arial"/>
          <w:bCs/>
          <w:sz w:val="24"/>
          <w:szCs w:val="24"/>
        </w:rPr>
        <w:t>s</w:t>
      </w:r>
      <w:r w:rsidR="0054285C">
        <w:rPr>
          <w:rFonts w:ascii="Arial" w:hAnsi="Arial" w:cs="Arial"/>
          <w:bCs/>
          <w:sz w:val="24"/>
          <w:szCs w:val="24"/>
        </w:rPr>
        <w:t xml:space="preserve"> 291 e 856, no bairro Vila Grego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da troca de lâmpadas</w:t>
      </w:r>
      <w:r w:rsidR="00E9320C">
        <w:rPr>
          <w:rFonts w:ascii="Arial" w:hAnsi="Arial" w:cs="Arial"/>
        </w:rPr>
        <w:t xml:space="preserve"> queimadas</w:t>
      </w:r>
      <w:r>
        <w:rPr>
          <w:rFonts w:ascii="Arial" w:hAnsi="Arial" w:cs="Arial"/>
        </w:rPr>
        <w:t xml:space="preserve">, </w:t>
      </w:r>
      <w:r w:rsidR="00E9320C">
        <w:rPr>
          <w:rFonts w:ascii="Arial" w:hAnsi="Arial" w:cs="Arial"/>
        </w:rPr>
        <w:t>fato este que gera</w:t>
      </w:r>
      <w:r>
        <w:rPr>
          <w:rFonts w:ascii="Arial" w:hAnsi="Arial" w:cs="Arial"/>
        </w:rPr>
        <w:t xml:space="preserve"> insegurança aos moradores.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9320C">
        <w:rPr>
          <w:rFonts w:ascii="Arial" w:hAnsi="Arial" w:cs="Arial"/>
          <w:sz w:val="24"/>
          <w:szCs w:val="24"/>
        </w:rPr>
        <w:t>17 de fevereiro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E58" w:rsidRDefault="00A92E58">
      <w:r>
        <w:separator/>
      </w:r>
    </w:p>
  </w:endnote>
  <w:endnote w:type="continuationSeparator" w:id="0">
    <w:p w:rsidR="00A92E58" w:rsidRDefault="00A9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E58" w:rsidRDefault="00A92E58">
      <w:r>
        <w:separator/>
      </w:r>
    </w:p>
  </w:footnote>
  <w:footnote w:type="continuationSeparator" w:id="0">
    <w:p w:rsidR="00A92E58" w:rsidRDefault="00A92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959b79e7f27420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33648A"/>
    <w:rsid w:val="00373483"/>
    <w:rsid w:val="0039509E"/>
    <w:rsid w:val="003D3AA8"/>
    <w:rsid w:val="00442187"/>
    <w:rsid w:val="0044522A"/>
    <w:rsid w:val="00454EAC"/>
    <w:rsid w:val="00462D6B"/>
    <w:rsid w:val="0049057E"/>
    <w:rsid w:val="004B57DB"/>
    <w:rsid w:val="004C67DE"/>
    <w:rsid w:val="0054285C"/>
    <w:rsid w:val="006014D1"/>
    <w:rsid w:val="00705ABB"/>
    <w:rsid w:val="00795881"/>
    <w:rsid w:val="008A233E"/>
    <w:rsid w:val="009F196D"/>
    <w:rsid w:val="00A35AE9"/>
    <w:rsid w:val="00A71CAF"/>
    <w:rsid w:val="00A9035B"/>
    <w:rsid w:val="00A92E58"/>
    <w:rsid w:val="00AB2163"/>
    <w:rsid w:val="00AE702A"/>
    <w:rsid w:val="00CD613B"/>
    <w:rsid w:val="00CE75AA"/>
    <w:rsid w:val="00CF7F49"/>
    <w:rsid w:val="00D26CB3"/>
    <w:rsid w:val="00E30201"/>
    <w:rsid w:val="00E903BB"/>
    <w:rsid w:val="00E9320C"/>
    <w:rsid w:val="00EB1FA8"/>
    <w:rsid w:val="00EB7D7D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a2f4de1-9d55-41d9-a4f4-980f3e0dfd9f.png" Id="R088b4f824c9f4f3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a2f4de1-9d55-41d9-a4f4-980f3e0dfd9f.png" Id="Rf959b79e7f27420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2017-02-17T16:46:00Z</cp:lastPrinted>
  <dcterms:created xsi:type="dcterms:W3CDTF">2017-02-17T16:58:00Z</dcterms:created>
  <dcterms:modified xsi:type="dcterms:W3CDTF">2017-02-17T17:06:00Z</dcterms:modified>
</cp:coreProperties>
</file>