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D271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2718A">
        <w:rPr>
          <w:rFonts w:ascii="Arial" w:hAnsi="Arial" w:cs="Arial"/>
          <w:sz w:val="24"/>
          <w:szCs w:val="24"/>
        </w:rPr>
        <w:t>Sra.</w:t>
      </w:r>
      <w:r>
        <w:rPr>
          <w:rFonts w:ascii="Arial" w:hAnsi="Arial" w:cs="Arial"/>
          <w:sz w:val="24"/>
          <w:szCs w:val="24"/>
        </w:rPr>
        <w:t xml:space="preserve"> </w:t>
      </w:r>
      <w:r w:rsidR="00D2718A">
        <w:rPr>
          <w:rFonts w:ascii="Arial" w:hAnsi="Arial" w:cs="Arial"/>
          <w:sz w:val="24"/>
          <w:szCs w:val="24"/>
        </w:rPr>
        <w:t>Leonilda Giovanini Daniel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D2718A">
        <w:rPr>
          <w:rFonts w:ascii="Arial" w:hAnsi="Arial" w:cs="Arial"/>
          <w:bCs/>
          <w:sz w:val="24"/>
          <w:szCs w:val="24"/>
        </w:rPr>
        <w:t>da Sra. Leonilda Giovanini Daniel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D2718A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D2718A">
        <w:rPr>
          <w:rFonts w:ascii="Arial" w:hAnsi="Arial" w:cs="Arial"/>
          <w:bCs/>
          <w:sz w:val="24"/>
          <w:szCs w:val="24"/>
        </w:rPr>
        <w:t>15 de 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D2718A">
        <w:rPr>
          <w:rFonts w:ascii="Arial" w:hAnsi="Arial" w:cs="Arial"/>
          <w:sz w:val="24"/>
          <w:szCs w:val="24"/>
        </w:rPr>
        <w:t>Rua Capitão Manoel Caetano, 137, Vila Aparecida.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D2718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veio a falecer em 15 de fevereiro do corrente ano</w:t>
      </w:r>
      <w:r w:rsidR="00F02A5C">
        <w:rPr>
          <w:rFonts w:ascii="Arial" w:hAnsi="Arial" w:cs="Arial"/>
        </w:rPr>
        <w:t xml:space="preserve">. Casado, </w:t>
      </w:r>
      <w:r>
        <w:rPr>
          <w:rFonts w:ascii="Arial" w:hAnsi="Arial" w:cs="Arial"/>
        </w:rPr>
        <w:t xml:space="preserve">era viúva do Sr. Lucieri Daniel, deixa inconsoláveis os filhos Luís Carlos, Leonel, Laércio, Leonice, </w:t>
      </w:r>
      <w:r w:rsidR="003B63CA">
        <w:rPr>
          <w:rFonts w:ascii="Arial" w:hAnsi="Arial" w:cs="Arial"/>
        </w:rPr>
        <w:t>Lorival, Lauro, Luciana, Lucimara (Leandro em memória).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B63C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B63CA">
        <w:rPr>
          <w:rFonts w:ascii="Arial" w:hAnsi="Arial" w:cs="Arial"/>
          <w:sz w:val="24"/>
          <w:szCs w:val="24"/>
        </w:rPr>
        <w:t>nário “Dr. Tancredo Neves”, em 16 de fevereiro de 2.017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63CA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D3" w:rsidRDefault="006D0AD3">
      <w:r>
        <w:separator/>
      </w:r>
    </w:p>
  </w:endnote>
  <w:endnote w:type="continuationSeparator" w:id="0">
    <w:p w:rsidR="006D0AD3" w:rsidRDefault="006D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D3" w:rsidRDefault="006D0AD3">
      <w:r>
        <w:separator/>
      </w:r>
    </w:p>
  </w:footnote>
  <w:footnote w:type="continuationSeparator" w:id="0">
    <w:p w:rsidR="006D0AD3" w:rsidRDefault="006D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63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63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63C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760f998e5b4a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63CA"/>
    <w:rsid w:val="003D3AA8"/>
    <w:rsid w:val="00454EAC"/>
    <w:rsid w:val="0049057E"/>
    <w:rsid w:val="004B57DB"/>
    <w:rsid w:val="004C67DE"/>
    <w:rsid w:val="006D0AD3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2718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7e186b-afb0-4b63-993a-5b88ea667a92.png" Id="R90f0c75bf64c43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7e186b-afb0-4b63-993a-5b88ea667a92.png" Id="Re0760f998e5b4a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2017-02-16T10:46:00Z</dcterms:created>
  <dcterms:modified xsi:type="dcterms:W3CDTF">2017-02-16T10:46:00Z</dcterms:modified>
</cp:coreProperties>
</file>