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1A5505">
        <w:rPr>
          <w:rFonts w:ascii="Arial" w:hAnsi="Arial" w:cs="Arial"/>
          <w:sz w:val="24"/>
          <w:szCs w:val="24"/>
        </w:rPr>
        <w:t>n</w:t>
      </w:r>
      <w:r w:rsidR="00ED493F">
        <w:rPr>
          <w:rFonts w:ascii="Arial" w:hAnsi="Arial" w:cs="Arial"/>
          <w:sz w:val="24"/>
          <w:szCs w:val="24"/>
        </w:rPr>
        <w:t>o canteiro da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ED493F">
        <w:rPr>
          <w:rFonts w:ascii="Arial" w:hAnsi="Arial" w:cs="Arial"/>
          <w:sz w:val="24"/>
          <w:szCs w:val="24"/>
        </w:rPr>
        <w:t xml:space="preserve">Avenida </w:t>
      </w:r>
      <w:r w:rsidR="001A5505">
        <w:rPr>
          <w:rFonts w:ascii="Arial" w:hAnsi="Arial" w:cs="Arial"/>
          <w:sz w:val="24"/>
          <w:szCs w:val="24"/>
        </w:rPr>
        <w:t>Mogi Mirim, na altura do numero 991, Jardim Laranjeiras</w:t>
      </w:r>
      <w:r w:rsidR="00ED493F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A5505">
        <w:rPr>
          <w:rFonts w:ascii="Arial" w:hAnsi="Arial" w:cs="Arial"/>
          <w:sz w:val="24"/>
          <w:szCs w:val="24"/>
        </w:rPr>
        <w:t>no canteiro da Avenida Mogi Mirim, na altura do numero 991, Jardim Laranjeiras, neste município</w:t>
      </w:r>
      <w:r w:rsidR="00FA0D98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5505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75d841999ac41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5505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D493F"/>
    <w:rsid w:val="00EE7983"/>
    <w:rsid w:val="00EF5972"/>
    <w:rsid w:val="00F16623"/>
    <w:rsid w:val="00F70820"/>
    <w:rsid w:val="00F71146"/>
    <w:rsid w:val="00F87BBC"/>
    <w:rsid w:val="00F911D2"/>
    <w:rsid w:val="00FA0D98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5400f44-b633-4778-b2b0-eec80ac8d874.png" Id="R50fcbca3515348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5400f44-b633-4778-b2b0-eec80ac8d874.png" Id="R875d841999ac41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2017-02-13T16:43:00Z</dcterms:created>
  <dcterms:modified xsi:type="dcterms:W3CDTF">2017-02-13T16:43:00Z</dcterms:modified>
</cp:coreProperties>
</file>