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FF1AC3">
        <w:rPr>
          <w:rFonts w:ascii="Arial" w:hAnsi="Arial" w:cs="Arial"/>
          <w:sz w:val="24"/>
          <w:szCs w:val="24"/>
        </w:rPr>
        <w:t xml:space="preserve">a </w:t>
      </w:r>
      <w:r w:rsidR="00CB24EE">
        <w:rPr>
          <w:rFonts w:ascii="Arial" w:hAnsi="Arial" w:cs="Arial"/>
          <w:sz w:val="24"/>
          <w:szCs w:val="24"/>
        </w:rPr>
        <w:t xml:space="preserve">manutenção </w:t>
      </w:r>
      <w:r w:rsidR="008E5AC1">
        <w:rPr>
          <w:rFonts w:ascii="Arial" w:hAnsi="Arial" w:cs="Arial"/>
          <w:sz w:val="24"/>
          <w:szCs w:val="24"/>
        </w:rPr>
        <w:t xml:space="preserve">na iluminação </w:t>
      </w:r>
      <w:r w:rsidR="00765023">
        <w:rPr>
          <w:rFonts w:ascii="Arial" w:hAnsi="Arial" w:cs="Arial"/>
          <w:sz w:val="24"/>
          <w:szCs w:val="24"/>
        </w:rPr>
        <w:t>d</w:t>
      </w:r>
      <w:r w:rsidR="00AC1EEA">
        <w:rPr>
          <w:rFonts w:ascii="Arial" w:hAnsi="Arial" w:cs="Arial"/>
          <w:sz w:val="24"/>
          <w:szCs w:val="24"/>
        </w:rPr>
        <w:t xml:space="preserve">a </w:t>
      </w:r>
      <w:r w:rsidR="00765023">
        <w:rPr>
          <w:rFonts w:ascii="Arial" w:hAnsi="Arial" w:cs="Arial"/>
          <w:sz w:val="24"/>
          <w:szCs w:val="24"/>
        </w:rPr>
        <w:t>P</w:t>
      </w:r>
      <w:r w:rsidR="00AC1EEA">
        <w:rPr>
          <w:rFonts w:ascii="Arial" w:hAnsi="Arial" w:cs="Arial"/>
          <w:sz w:val="24"/>
          <w:szCs w:val="24"/>
        </w:rPr>
        <w:t>raça localizada entre as Rua</w:t>
      </w:r>
      <w:r w:rsidR="00765023">
        <w:rPr>
          <w:rFonts w:ascii="Arial" w:hAnsi="Arial" w:cs="Arial"/>
          <w:sz w:val="24"/>
          <w:szCs w:val="24"/>
        </w:rPr>
        <w:t>s</w:t>
      </w:r>
      <w:r w:rsidR="00AC1EEA">
        <w:rPr>
          <w:rFonts w:ascii="Arial" w:hAnsi="Arial" w:cs="Arial"/>
          <w:sz w:val="24"/>
          <w:szCs w:val="24"/>
        </w:rPr>
        <w:t xml:space="preserve"> Guaianazes e Eduardo de Camargo</w:t>
      </w:r>
      <w:r w:rsidR="00765023">
        <w:rPr>
          <w:rFonts w:ascii="Arial" w:hAnsi="Arial" w:cs="Arial"/>
          <w:sz w:val="24"/>
          <w:szCs w:val="24"/>
        </w:rPr>
        <w:t>,</w:t>
      </w:r>
      <w:r w:rsidR="00AC1EEA">
        <w:rPr>
          <w:rFonts w:ascii="Arial" w:hAnsi="Arial" w:cs="Arial"/>
          <w:sz w:val="24"/>
          <w:szCs w:val="24"/>
        </w:rPr>
        <w:t xml:space="preserve"> principalmente na quadra de vôlei no Bairro Santa Rita</w:t>
      </w:r>
      <w:r w:rsidR="00765023">
        <w:rPr>
          <w:rFonts w:ascii="Arial" w:hAnsi="Arial" w:cs="Arial"/>
          <w:sz w:val="24"/>
          <w:szCs w:val="24"/>
        </w:rPr>
        <w:t xml:space="preserve"> de Cássia</w:t>
      </w:r>
      <w:r w:rsidR="00FF1AC3">
        <w:rPr>
          <w:rFonts w:ascii="Arial" w:hAnsi="Arial" w:cs="Arial"/>
          <w:sz w:val="24"/>
          <w:szCs w:val="24"/>
        </w:rPr>
        <w:t>.</w:t>
      </w:r>
    </w:p>
    <w:p w:rsidR="00B703F0" w:rsidRPr="002774A7" w:rsidRDefault="00B703F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023" w:rsidRDefault="00A35AE9" w:rsidP="0076502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9D1CD3">
        <w:rPr>
          <w:rFonts w:ascii="Arial" w:hAnsi="Arial" w:cs="Arial"/>
          <w:sz w:val="24"/>
          <w:szCs w:val="24"/>
        </w:rPr>
        <w:t xml:space="preserve"> </w:t>
      </w:r>
      <w:r w:rsidR="00AC1EEA" w:rsidRPr="00AC1EEA">
        <w:rPr>
          <w:rFonts w:ascii="Arial" w:hAnsi="Arial" w:cs="Arial"/>
          <w:sz w:val="24"/>
          <w:szCs w:val="24"/>
        </w:rPr>
        <w:t>a manutenção</w:t>
      </w:r>
      <w:r w:rsidR="00765023">
        <w:rPr>
          <w:rFonts w:ascii="Arial" w:hAnsi="Arial" w:cs="Arial"/>
          <w:sz w:val="24"/>
          <w:szCs w:val="24"/>
        </w:rPr>
        <w:t xml:space="preserve"> </w:t>
      </w:r>
      <w:r w:rsidR="00765023">
        <w:rPr>
          <w:rFonts w:ascii="Arial" w:hAnsi="Arial" w:cs="Arial"/>
          <w:sz w:val="24"/>
          <w:szCs w:val="24"/>
        </w:rPr>
        <w:t>na iluminação da Praça localizada entre as Ruas Guaianazes e Eduardo de Camargo, principalmente na quadra de vôlei no Bairro Santa Rita de Cássia.</w:t>
      </w:r>
    </w:p>
    <w:p w:rsidR="00AC1EEA" w:rsidRDefault="00AC1EEA" w:rsidP="0076502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C1EEA"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AC1EEA">
        <w:rPr>
          <w:rFonts w:ascii="Arial" w:hAnsi="Arial" w:cs="Arial"/>
          <w:sz w:val="24"/>
          <w:szCs w:val="24"/>
        </w:rPr>
        <w:t>por munícipes e usuários do local</w:t>
      </w:r>
      <w:r w:rsidR="00CB24EE">
        <w:rPr>
          <w:rFonts w:ascii="Arial" w:hAnsi="Arial" w:cs="Arial"/>
          <w:sz w:val="24"/>
          <w:szCs w:val="24"/>
        </w:rPr>
        <w:t xml:space="preserve"> </w:t>
      </w:r>
      <w:r w:rsidR="00755744">
        <w:rPr>
          <w:rFonts w:ascii="Arial" w:hAnsi="Arial" w:cs="Arial"/>
          <w:sz w:val="24"/>
          <w:szCs w:val="24"/>
        </w:rPr>
        <w:t>sol</w:t>
      </w:r>
      <w:r w:rsidR="00835D18">
        <w:rPr>
          <w:rFonts w:ascii="Arial" w:hAnsi="Arial" w:cs="Arial"/>
          <w:sz w:val="24"/>
          <w:szCs w:val="24"/>
        </w:rPr>
        <w:t>icitando essa providencia</w:t>
      </w:r>
      <w:r w:rsidR="00FF1AC3">
        <w:rPr>
          <w:rFonts w:ascii="Arial" w:hAnsi="Arial" w:cs="Arial"/>
          <w:sz w:val="24"/>
          <w:szCs w:val="24"/>
        </w:rPr>
        <w:t>, pois</w:t>
      </w:r>
      <w:r w:rsidR="00974476">
        <w:rPr>
          <w:rFonts w:ascii="Arial" w:hAnsi="Arial" w:cs="Arial"/>
          <w:sz w:val="24"/>
          <w:szCs w:val="24"/>
        </w:rPr>
        <w:t>,</w:t>
      </w:r>
      <w:r w:rsidR="00AC1EEA">
        <w:rPr>
          <w:rFonts w:ascii="Arial" w:hAnsi="Arial" w:cs="Arial"/>
          <w:sz w:val="24"/>
          <w:szCs w:val="24"/>
        </w:rPr>
        <w:t xml:space="preserve"> na praça há pouca iluminação</w:t>
      </w:r>
      <w:r w:rsidR="00412282">
        <w:rPr>
          <w:rFonts w:ascii="Arial" w:hAnsi="Arial" w:cs="Arial"/>
          <w:sz w:val="24"/>
          <w:szCs w:val="24"/>
        </w:rPr>
        <w:t>,</w:t>
      </w:r>
      <w:r w:rsidR="00AC1EEA">
        <w:rPr>
          <w:rFonts w:ascii="Arial" w:hAnsi="Arial" w:cs="Arial"/>
          <w:sz w:val="24"/>
          <w:szCs w:val="24"/>
        </w:rPr>
        <w:t xml:space="preserve"> principalmente na quadra de</w:t>
      </w:r>
      <w:r w:rsidR="00974476">
        <w:rPr>
          <w:rFonts w:ascii="Arial" w:hAnsi="Arial" w:cs="Arial"/>
          <w:sz w:val="24"/>
          <w:szCs w:val="24"/>
        </w:rPr>
        <w:t xml:space="preserve"> </w:t>
      </w:r>
      <w:r w:rsidR="00AC1EEA">
        <w:rPr>
          <w:rFonts w:ascii="Arial" w:hAnsi="Arial" w:cs="Arial"/>
          <w:sz w:val="24"/>
          <w:szCs w:val="24"/>
        </w:rPr>
        <w:t xml:space="preserve">vôlei, onde </w:t>
      </w:r>
      <w:r w:rsidR="00A64947">
        <w:rPr>
          <w:rFonts w:ascii="Arial" w:hAnsi="Arial" w:cs="Arial"/>
          <w:sz w:val="24"/>
          <w:szCs w:val="24"/>
        </w:rPr>
        <w:t>o</w:t>
      </w:r>
      <w:r w:rsidR="00AC1EEA">
        <w:rPr>
          <w:rFonts w:ascii="Arial" w:hAnsi="Arial" w:cs="Arial"/>
          <w:sz w:val="24"/>
          <w:szCs w:val="24"/>
        </w:rPr>
        <w:t xml:space="preserve">s </w:t>
      </w:r>
      <w:r w:rsidR="00A64947">
        <w:rPr>
          <w:rFonts w:ascii="Arial" w:hAnsi="Arial" w:cs="Arial"/>
          <w:sz w:val="24"/>
          <w:szCs w:val="24"/>
        </w:rPr>
        <w:t>mesmos</w:t>
      </w:r>
      <w:r w:rsidR="00AC1EEA">
        <w:rPr>
          <w:rFonts w:ascii="Arial" w:hAnsi="Arial" w:cs="Arial"/>
          <w:sz w:val="24"/>
          <w:szCs w:val="24"/>
        </w:rPr>
        <w:t xml:space="preserve"> praticam o esporte </w:t>
      </w:r>
      <w:r w:rsidR="00007BC3">
        <w:rPr>
          <w:rFonts w:ascii="Arial" w:hAnsi="Arial" w:cs="Arial"/>
          <w:sz w:val="24"/>
          <w:szCs w:val="24"/>
        </w:rPr>
        <w:t>à</w:t>
      </w:r>
      <w:r w:rsidR="00AC1EEA">
        <w:rPr>
          <w:rFonts w:ascii="Arial" w:hAnsi="Arial" w:cs="Arial"/>
          <w:sz w:val="24"/>
          <w:szCs w:val="24"/>
        </w:rPr>
        <w:t xml:space="preserve"> noite</w:t>
      </w:r>
      <w:r w:rsidR="00FF1AC3">
        <w:rPr>
          <w:rFonts w:ascii="Arial" w:hAnsi="Arial" w:cs="Arial"/>
          <w:sz w:val="24"/>
          <w:szCs w:val="24"/>
        </w:rPr>
        <w:t>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703F0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0051E3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1c3d7314f84b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0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1E3"/>
    <w:rsid w:val="00007BC3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282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023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5AC1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55D22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1CD3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64947"/>
    <w:rsid w:val="00A71CAF"/>
    <w:rsid w:val="00A75E18"/>
    <w:rsid w:val="00A75E73"/>
    <w:rsid w:val="00A77F47"/>
    <w:rsid w:val="00A81AC6"/>
    <w:rsid w:val="00A86B00"/>
    <w:rsid w:val="00A9035B"/>
    <w:rsid w:val="00A912FB"/>
    <w:rsid w:val="00A913AC"/>
    <w:rsid w:val="00A93346"/>
    <w:rsid w:val="00AB062A"/>
    <w:rsid w:val="00AB621E"/>
    <w:rsid w:val="00AC0B54"/>
    <w:rsid w:val="00AC1EEA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03F0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B24EE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1AC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0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apple-converted-space">
    <w:name w:val="apple-converted-space"/>
    <w:basedOn w:val="Fontepargpadro"/>
    <w:rsid w:val="00CB2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  <w:style w:type="character" w:customStyle="1" w:styleId="apple-converted-space">
    <w:name w:val="apple-converted-space"/>
    <w:basedOn w:val="Fontepargpadro"/>
    <w:rsid w:val="00CB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11a812b-f957-4246-81a2-1660a7b27b9b.png" Id="R4750525c0d7f4f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1a812b-f957-4246-81a2-1660a7b27b9b.png" Id="R2e1c3d7314f84b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DB3F-A11D-43F9-B983-566F6D9E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321</cp:revision>
  <cp:lastPrinted>2014-10-17T18:19:00Z</cp:lastPrinted>
  <dcterms:created xsi:type="dcterms:W3CDTF">2014-01-16T16:53:00Z</dcterms:created>
  <dcterms:modified xsi:type="dcterms:W3CDTF">2017-02-10T13:04:00Z</dcterms:modified>
</cp:coreProperties>
</file>