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B8421B">
        <w:rPr>
          <w:rFonts w:ascii="Arial" w:hAnsi="Arial" w:cs="Arial"/>
          <w:sz w:val="24"/>
          <w:szCs w:val="24"/>
        </w:rPr>
        <w:t>no Cemitério da Paz (Cabreúva) localizado na Avenida da Saudade.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21B" w:rsidRPr="002774A7" w:rsidRDefault="00A35AE9" w:rsidP="00B8421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</w:t>
      </w:r>
      <w:r w:rsidR="00B8421B">
        <w:rPr>
          <w:rFonts w:ascii="Arial" w:hAnsi="Arial" w:cs="Arial"/>
          <w:sz w:val="24"/>
          <w:szCs w:val="24"/>
        </w:rPr>
        <w:t>limpeza no Cemitério da Paz (Cabreúva) localizado na Avenida da Saudade.</w:t>
      </w:r>
    </w:p>
    <w:p w:rsidR="00B8421B" w:rsidRDefault="00B8421B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B8421B">
        <w:rPr>
          <w:rFonts w:ascii="Arial" w:hAnsi="Arial" w:cs="Arial"/>
          <w:sz w:val="24"/>
          <w:szCs w:val="24"/>
        </w:rPr>
        <w:t>, visitantes de seus entes queridos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D46E01">
        <w:rPr>
          <w:rFonts w:ascii="Arial" w:hAnsi="Arial" w:cs="Arial"/>
          <w:sz w:val="24"/>
          <w:szCs w:val="24"/>
        </w:rPr>
        <w:t xml:space="preserve"> e o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2446BA">
        <w:rPr>
          <w:rFonts w:ascii="Arial" w:hAnsi="Arial" w:cs="Arial"/>
          <w:sz w:val="24"/>
          <w:szCs w:val="24"/>
        </w:rPr>
        <w:t>, além da situação constrangedora devido o mato alto.</w:t>
      </w:r>
      <w:bookmarkStart w:id="0" w:name="_GoBack"/>
      <w:bookmarkEnd w:id="0"/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8421B">
        <w:rPr>
          <w:rFonts w:ascii="Arial" w:hAnsi="Arial" w:cs="Arial"/>
          <w:sz w:val="24"/>
          <w:szCs w:val="24"/>
        </w:rPr>
        <w:t>06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875f9d3e384b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3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3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a4e7bf-b37d-4af2-91b7-a32a743d6395.png" Id="Rf69eccec0c3c41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a4e7bf-b37d-4af2-91b7-a32a743d6395.png" Id="Rb5875f9d3e384b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7CCF-3836-4C1F-8F59-38993731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121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307</cp:revision>
  <cp:lastPrinted>2014-10-17T18:19:00Z</cp:lastPrinted>
  <dcterms:created xsi:type="dcterms:W3CDTF">2014-01-16T16:53:00Z</dcterms:created>
  <dcterms:modified xsi:type="dcterms:W3CDTF">2017-02-06T10:55:00Z</dcterms:modified>
</cp:coreProperties>
</file>