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774EA">
        <w:rPr>
          <w:rFonts w:ascii="Arial" w:hAnsi="Arial" w:cs="Arial"/>
          <w:sz w:val="24"/>
          <w:szCs w:val="24"/>
        </w:rPr>
        <w:t xml:space="preserve">Rua </w:t>
      </w:r>
      <w:r w:rsidR="00E457EA">
        <w:rPr>
          <w:rFonts w:ascii="Arial" w:hAnsi="Arial" w:cs="Arial"/>
          <w:sz w:val="24"/>
          <w:szCs w:val="24"/>
        </w:rPr>
        <w:t>Monte Mor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E457EA">
        <w:rPr>
          <w:rFonts w:ascii="Arial" w:hAnsi="Arial" w:cs="Arial"/>
          <w:sz w:val="24"/>
          <w:szCs w:val="24"/>
        </w:rPr>
        <w:t>defronte ao nº 824</w:t>
      </w:r>
      <w:r w:rsidR="00421C62">
        <w:rPr>
          <w:rFonts w:ascii="Arial" w:hAnsi="Arial" w:cs="Arial"/>
          <w:sz w:val="24"/>
          <w:szCs w:val="24"/>
        </w:rPr>
        <w:t xml:space="preserve">, no Jardim das </w:t>
      </w:r>
      <w:r w:rsidR="00E457EA">
        <w:rPr>
          <w:rFonts w:ascii="Arial" w:hAnsi="Arial" w:cs="Arial"/>
          <w:sz w:val="24"/>
          <w:szCs w:val="24"/>
        </w:rPr>
        <w:t>Laranjeiras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E457EA">
        <w:rPr>
          <w:rFonts w:ascii="Arial" w:hAnsi="Arial" w:cs="Arial"/>
          <w:sz w:val="24"/>
          <w:szCs w:val="24"/>
        </w:rPr>
        <w:t>na Rua Monte Mor, defronte ao nº 824, no Jardim das Laranjeiras</w:t>
      </w:r>
      <w:r w:rsidRPr="00F7551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E457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57EA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457EA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3cb44287b245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49e6f8-62a7-426d-a688-dae05e3fecbf.png" Id="Rbad7e00b74b6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49e6f8-62a7-426d-a688-dae05e3fecbf.png" Id="R603cb44287b245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2017-02-08T15:49:00Z</dcterms:created>
  <dcterms:modified xsi:type="dcterms:W3CDTF">2017-02-08T15:49:00Z</dcterms:modified>
</cp:coreProperties>
</file>