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D162A7">
        <w:rPr>
          <w:rFonts w:ascii="Arial" w:hAnsi="Arial" w:cs="Arial"/>
          <w:sz w:val="24"/>
          <w:szCs w:val="24"/>
        </w:rPr>
        <w:t xml:space="preserve">Vereador Antônio Luiz </w:t>
      </w:r>
      <w:proofErr w:type="spellStart"/>
      <w:r w:rsidR="00D162A7">
        <w:rPr>
          <w:rFonts w:ascii="Arial" w:hAnsi="Arial" w:cs="Arial"/>
          <w:sz w:val="24"/>
          <w:szCs w:val="24"/>
        </w:rPr>
        <w:t>Panaggio</w:t>
      </w:r>
      <w:proofErr w:type="spellEnd"/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D162A7">
        <w:rPr>
          <w:rFonts w:ascii="Arial" w:hAnsi="Arial" w:cs="Arial"/>
          <w:sz w:val="24"/>
          <w:szCs w:val="24"/>
        </w:rPr>
        <w:t>defronte aos nº 542, 144 e 161</w:t>
      </w:r>
      <w:r w:rsidR="00421C62">
        <w:rPr>
          <w:rFonts w:ascii="Arial" w:hAnsi="Arial" w:cs="Arial"/>
          <w:sz w:val="24"/>
          <w:szCs w:val="24"/>
        </w:rPr>
        <w:t>,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na Rua </w:t>
      </w:r>
      <w:r w:rsidR="00D162A7">
        <w:rPr>
          <w:rFonts w:ascii="Arial" w:hAnsi="Arial" w:cs="Arial"/>
          <w:sz w:val="24"/>
          <w:szCs w:val="24"/>
        </w:rPr>
        <w:t>Vereador Antô</w:t>
      </w:r>
      <w:r w:rsidR="00D162A7">
        <w:rPr>
          <w:rFonts w:ascii="Arial" w:hAnsi="Arial" w:cs="Arial"/>
          <w:sz w:val="24"/>
          <w:szCs w:val="24"/>
        </w:rPr>
        <w:t xml:space="preserve">nio Luiz </w:t>
      </w:r>
      <w:proofErr w:type="spellStart"/>
      <w:r w:rsidR="00D162A7">
        <w:rPr>
          <w:rFonts w:ascii="Arial" w:hAnsi="Arial" w:cs="Arial"/>
          <w:sz w:val="24"/>
          <w:szCs w:val="24"/>
        </w:rPr>
        <w:t>Panaggio</w:t>
      </w:r>
      <w:proofErr w:type="spellEnd"/>
      <w:r w:rsidR="00D162A7">
        <w:rPr>
          <w:rFonts w:ascii="Arial" w:hAnsi="Arial" w:cs="Arial"/>
          <w:sz w:val="24"/>
          <w:szCs w:val="24"/>
        </w:rPr>
        <w:t>, defronte aos nº 542, 144 e 161, no Jardim das Orquídeas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D162A7" w:rsidRDefault="00D162A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A7" w:rsidRPr="00F75516" w:rsidRDefault="00D162A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D162A7" w:rsidP="00D162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D162A7">
        <w:rPr>
          <w:rFonts w:ascii="Arial" w:hAnsi="Arial" w:cs="Arial"/>
        </w:rPr>
        <w:t>s locais</w:t>
      </w:r>
      <w:r w:rsidR="00421C62">
        <w:rPr>
          <w:rFonts w:ascii="Arial" w:hAnsi="Arial" w:cs="Arial"/>
        </w:rPr>
        <w:t xml:space="preserve"> acima indicado</w:t>
      </w:r>
      <w:r w:rsidR="00D162A7">
        <w:rPr>
          <w:rFonts w:ascii="Arial" w:hAnsi="Arial" w:cs="Arial"/>
        </w:rPr>
        <w:t>s,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</w:t>
      </w:r>
      <w:r w:rsidR="00D162A7">
        <w:rPr>
          <w:rFonts w:ascii="Arial" w:hAnsi="Arial" w:cs="Arial"/>
        </w:rPr>
        <w:t>formadas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62A7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162A7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50fb4d9da049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162A7"/>
    <w:rsid w:val="00D26CB3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581a36-d8e1-4c4f-9f8c-87296c5fc5b9.png" Id="R2cf7809aae4943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581a36-d8e1-4c4f-9f8c-87296c5fc5b9.png" Id="R4a50fb4d9da049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2016-05-20T13:54:00Z</cp:lastPrinted>
  <dcterms:created xsi:type="dcterms:W3CDTF">2017-02-08T12:42:00Z</dcterms:created>
  <dcterms:modified xsi:type="dcterms:W3CDTF">2017-02-08T12:42:00Z</dcterms:modified>
</cp:coreProperties>
</file>