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8E208E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E208E">
        <w:rPr>
          <w:rFonts w:ascii="Arial" w:hAnsi="Arial" w:cs="Arial"/>
          <w:sz w:val="24"/>
          <w:szCs w:val="24"/>
        </w:rPr>
        <w:t>Nazatto</w:t>
      </w:r>
      <w:proofErr w:type="spellEnd"/>
      <w:r w:rsidR="008E208E">
        <w:rPr>
          <w:rFonts w:ascii="Arial" w:hAnsi="Arial" w:cs="Arial"/>
          <w:sz w:val="24"/>
          <w:szCs w:val="24"/>
        </w:rPr>
        <w:t xml:space="preserve">, próximo </w:t>
      </w:r>
      <w:r w:rsidR="001576A7">
        <w:rPr>
          <w:rFonts w:ascii="Arial" w:hAnsi="Arial" w:cs="Arial"/>
          <w:sz w:val="24"/>
          <w:szCs w:val="24"/>
        </w:rPr>
        <w:t xml:space="preserve">ao </w:t>
      </w:r>
      <w:proofErr w:type="gramStart"/>
      <w:r w:rsidR="001576A7">
        <w:rPr>
          <w:rFonts w:ascii="Arial" w:hAnsi="Arial" w:cs="Arial"/>
          <w:sz w:val="24"/>
          <w:szCs w:val="24"/>
        </w:rPr>
        <w:t>número 67 no bairro Nova</w:t>
      </w:r>
      <w:proofErr w:type="gramEnd"/>
      <w:r w:rsidR="001576A7">
        <w:rPr>
          <w:rFonts w:ascii="Arial" w:hAnsi="Arial" w:cs="Arial"/>
          <w:sz w:val="24"/>
          <w:szCs w:val="24"/>
        </w:rPr>
        <w:t xml:space="preserve"> Conquista.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8E208E" w:rsidRPr="008E208E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8E208E" w:rsidRPr="008E208E">
        <w:rPr>
          <w:rFonts w:ascii="Arial" w:hAnsi="Arial" w:cs="Arial"/>
          <w:sz w:val="24"/>
          <w:szCs w:val="24"/>
        </w:rPr>
        <w:t>Nazatto</w:t>
      </w:r>
      <w:proofErr w:type="spellEnd"/>
      <w:r w:rsidR="008E208E" w:rsidRPr="008E208E">
        <w:rPr>
          <w:rFonts w:ascii="Arial" w:hAnsi="Arial" w:cs="Arial"/>
          <w:sz w:val="24"/>
          <w:szCs w:val="24"/>
        </w:rPr>
        <w:t xml:space="preserve">, </w:t>
      </w:r>
      <w:r w:rsidR="001576A7" w:rsidRPr="001576A7">
        <w:rPr>
          <w:rFonts w:ascii="Arial" w:hAnsi="Arial" w:cs="Arial"/>
          <w:sz w:val="24"/>
          <w:szCs w:val="24"/>
        </w:rPr>
        <w:t>próximo ao número 67</w:t>
      </w:r>
      <w:proofErr w:type="gramStart"/>
      <w:r w:rsidR="001576A7" w:rsidRPr="001576A7">
        <w:rPr>
          <w:rFonts w:ascii="Arial" w:hAnsi="Arial" w:cs="Arial"/>
          <w:sz w:val="24"/>
          <w:szCs w:val="24"/>
        </w:rPr>
        <w:t xml:space="preserve"> </w:t>
      </w:r>
      <w:r w:rsidR="008E208E" w:rsidRPr="008E208E">
        <w:rPr>
          <w:rFonts w:ascii="Arial" w:hAnsi="Arial" w:cs="Arial"/>
          <w:sz w:val="24"/>
          <w:szCs w:val="24"/>
        </w:rPr>
        <w:t xml:space="preserve"> </w:t>
      </w:r>
      <w:proofErr w:type="gramEnd"/>
      <w:r w:rsidR="008E208E" w:rsidRPr="008E208E">
        <w:rPr>
          <w:rFonts w:ascii="Arial" w:hAnsi="Arial" w:cs="Arial"/>
          <w:sz w:val="24"/>
          <w:szCs w:val="24"/>
        </w:rPr>
        <w:t>no bairro Jardim Nova Conquista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576A7">
        <w:rPr>
          <w:rFonts w:ascii="Arial" w:hAnsi="Arial" w:cs="Arial"/>
          <w:sz w:val="24"/>
          <w:szCs w:val="24"/>
        </w:rPr>
        <w:t>03 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63460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B0" w:rsidRDefault="007941B0">
      <w:r>
        <w:separator/>
      </w:r>
    </w:p>
  </w:endnote>
  <w:endnote w:type="continuationSeparator" w:id="0">
    <w:p w:rsidR="007941B0" w:rsidRDefault="0079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B0" w:rsidRDefault="007941B0">
      <w:r>
        <w:separator/>
      </w:r>
    </w:p>
  </w:footnote>
  <w:footnote w:type="continuationSeparator" w:id="0">
    <w:p w:rsidR="007941B0" w:rsidRDefault="0079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43cc35bf9c46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3feb7b-a3bc-400e-b488-94dc335402e6.png" Id="Rfbbdb92dfd6446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3feb7b-a3bc-400e-b488-94dc335402e6.png" Id="R6943cc35bf9c46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2017-02-02T14:16:00Z</dcterms:created>
  <dcterms:modified xsi:type="dcterms:W3CDTF">2017-02-02T14:16:00Z</dcterms:modified>
</cp:coreProperties>
</file>