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B6FFB" w:rsidRDefault="004C47E4" w:rsidP="00265517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D5BB5">
        <w:rPr>
          <w:rFonts w:ascii="Arial" w:hAnsi="Arial" w:cs="Arial"/>
          <w:sz w:val="24"/>
          <w:szCs w:val="24"/>
        </w:rPr>
        <w:t xml:space="preserve">verifique a possibilidade </w:t>
      </w:r>
      <w:r w:rsidR="00265517">
        <w:rPr>
          <w:rFonts w:ascii="Arial" w:hAnsi="Arial" w:cs="Arial"/>
          <w:sz w:val="24"/>
          <w:szCs w:val="24"/>
        </w:rPr>
        <w:t xml:space="preserve">da construção de uma quadra de basquete </w:t>
      </w:r>
      <w:proofErr w:type="gramStart"/>
      <w:r w:rsidR="00265517">
        <w:rPr>
          <w:rFonts w:ascii="Arial" w:hAnsi="Arial" w:cs="Arial"/>
          <w:sz w:val="24"/>
          <w:szCs w:val="24"/>
        </w:rPr>
        <w:t>no Parques</w:t>
      </w:r>
      <w:proofErr w:type="gramEnd"/>
      <w:r w:rsidR="00265517">
        <w:rPr>
          <w:rFonts w:ascii="Arial" w:hAnsi="Arial" w:cs="Arial"/>
          <w:sz w:val="24"/>
          <w:szCs w:val="24"/>
        </w:rPr>
        <w:t xml:space="preserve"> </w:t>
      </w:r>
      <w:r w:rsidR="007D11A0">
        <w:rPr>
          <w:rFonts w:ascii="Arial" w:hAnsi="Arial" w:cs="Arial"/>
          <w:sz w:val="24"/>
          <w:szCs w:val="24"/>
        </w:rPr>
        <w:t>dos</w:t>
      </w:r>
      <w:r w:rsidR="00265517">
        <w:rPr>
          <w:rFonts w:ascii="Arial" w:hAnsi="Arial" w:cs="Arial"/>
          <w:sz w:val="24"/>
          <w:szCs w:val="24"/>
        </w:rPr>
        <w:t xml:space="preserve"> Ipês e Jacarandás.</w:t>
      </w:r>
    </w:p>
    <w:p w:rsidR="00265517" w:rsidRDefault="0026551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B5E54" w:rsidRDefault="00A35AE9" w:rsidP="00790747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7D5BB5">
        <w:rPr>
          <w:rFonts w:ascii="Arial" w:hAnsi="Arial" w:cs="Arial"/>
          <w:sz w:val="24"/>
          <w:szCs w:val="24"/>
        </w:rPr>
        <w:t xml:space="preserve"> verifique a possibilidade </w:t>
      </w:r>
      <w:r w:rsidR="00265517">
        <w:rPr>
          <w:rFonts w:ascii="Arial" w:hAnsi="Arial" w:cs="Arial"/>
          <w:sz w:val="24"/>
          <w:szCs w:val="24"/>
        </w:rPr>
        <w:t>da construção de uma quadra de basquete no Parque</w:t>
      </w:r>
      <w:r w:rsidR="007D11A0">
        <w:rPr>
          <w:rFonts w:ascii="Arial" w:hAnsi="Arial" w:cs="Arial"/>
          <w:sz w:val="24"/>
          <w:szCs w:val="24"/>
        </w:rPr>
        <w:t xml:space="preserve"> dos</w:t>
      </w:r>
      <w:r w:rsidR="00265517">
        <w:rPr>
          <w:rFonts w:ascii="Arial" w:hAnsi="Arial" w:cs="Arial"/>
          <w:sz w:val="24"/>
          <w:szCs w:val="24"/>
        </w:rPr>
        <w:t xml:space="preserve"> Ipês e Jacarandás.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895266" w:rsidRDefault="000B4232" w:rsidP="0030010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35D18">
        <w:rPr>
          <w:rFonts w:ascii="Arial" w:hAnsi="Arial" w:cs="Arial"/>
          <w:sz w:val="24"/>
          <w:szCs w:val="24"/>
        </w:rPr>
        <w:t>munícipes</w:t>
      </w:r>
      <w:r w:rsidR="007D5BB5">
        <w:rPr>
          <w:rFonts w:ascii="Arial" w:hAnsi="Arial" w:cs="Arial"/>
          <w:sz w:val="24"/>
          <w:szCs w:val="24"/>
        </w:rPr>
        <w:t xml:space="preserve">, </w:t>
      </w:r>
      <w:r w:rsidR="00265517">
        <w:rPr>
          <w:rFonts w:ascii="Arial" w:hAnsi="Arial" w:cs="Arial"/>
          <w:sz w:val="24"/>
          <w:szCs w:val="24"/>
        </w:rPr>
        <w:t>usuários dos referidos parques e adeptos do basquete</w:t>
      </w:r>
      <w:r w:rsidR="00835D18">
        <w:rPr>
          <w:rFonts w:ascii="Arial" w:hAnsi="Arial" w:cs="Arial"/>
          <w:sz w:val="24"/>
          <w:szCs w:val="24"/>
        </w:rPr>
        <w:t xml:space="preserve"> solicitando essa providencia</w:t>
      </w:r>
      <w:r w:rsidR="00974476">
        <w:rPr>
          <w:rFonts w:ascii="Arial" w:hAnsi="Arial" w:cs="Arial"/>
          <w:sz w:val="24"/>
          <w:szCs w:val="24"/>
        </w:rPr>
        <w:t>, pois</w:t>
      </w:r>
      <w:r w:rsidR="00835D18">
        <w:rPr>
          <w:rFonts w:ascii="Arial" w:hAnsi="Arial" w:cs="Arial"/>
          <w:sz w:val="24"/>
          <w:szCs w:val="24"/>
        </w:rPr>
        <w:t xml:space="preserve">, </w:t>
      </w:r>
      <w:r w:rsidR="00265517">
        <w:rPr>
          <w:rFonts w:ascii="Arial" w:hAnsi="Arial" w:cs="Arial"/>
          <w:sz w:val="24"/>
          <w:szCs w:val="24"/>
        </w:rPr>
        <w:t>segundo eles a construção da quadra facilitaria a pratica do esporte</w:t>
      </w:r>
      <w:r w:rsidR="007D11A0">
        <w:rPr>
          <w:rFonts w:ascii="Arial" w:hAnsi="Arial" w:cs="Arial"/>
          <w:sz w:val="24"/>
          <w:szCs w:val="24"/>
        </w:rPr>
        <w:t xml:space="preserve"> servindo de incentivo a mais pessoas.</w:t>
      </w:r>
      <w:bookmarkStart w:id="0" w:name="_GoBack"/>
      <w:bookmarkEnd w:id="0"/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F3676">
        <w:rPr>
          <w:rFonts w:ascii="Arial" w:hAnsi="Arial" w:cs="Arial"/>
          <w:sz w:val="24"/>
          <w:szCs w:val="24"/>
        </w:rPr>
        <w:t>1</w:t>
      </w:r>
      <w:r w:rsidR="00265517">
        <w:rPr>
          <w:rFonts w:ascii="Arial" w:hAnsi="Arial" w:cs="Arial"/>
          <w:sz w:val="24"/>
          <w:szCs w:val="24"/>
        </w:rPr>
        <w:t>º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65517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265517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C5250C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50224C" wp14:editId="494080F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A08F3F" wp14:editId="0CA445F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37AA8C" wp14:editId="5596A17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f87d1bd219f446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5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17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0100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D5E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216A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11A0"/>
    <w:rsid w:val="007D5BB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676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3D94"/>
    <w:rsid w:val="00ED59DC"/>
    <w:rsid w:val="00ED7347"/>
    <w:rsid w:val="00ED7BFC"/>
    <w:rsid w:val="00EE0D8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5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80495a1-662a-40f9-9a6f-a7643e72928d.png" Id="R82ce2d5c5d2349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80495a1-662a-40f9-9a6f-a7643e72928d.png" Id="Rff87d1bd219f44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6B917-DDE9-4D36-AB51-15BB0304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120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300</cp:revision>
  <cp:lastPrinted>2014-10-17T18:19:00Z</cp:lastPrinted>
  <dcterms:created xsi:type="dcterms:W3CDTF">2014-01-16T16:53:00Z</dcterms:created>
  <dcterms:modified xsi:type="dcterms:W3CDTF">2017-02-03T12:20:00Z</dcterms:modified>
</cp:coreProperties>
</file>