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bookmarkEnd w:id="0"/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a roçagem e limpeza,</w:t>
      </w:r>
      <w:r w:rsidR="00641F9E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Rua </w:t>
      </w:r>
      <w:r w:rsidR="00641F9E">
        <w:rPr>
          <w:rFonts w:ascii="Arial" w:hAnsi="Arial" w:cs="Arial"/>
          <w:sz w:val="24"/>
          <w:szCs w:val="24"/>
        </w:rPr>
        <w:t>Euzébio Jorge</w:t>
      </w:r>
      <w:r>
        <w:rPr>
          <w:rFonts w:ascii="Arial" w:hAnsi="Arial" w:cs="Arial"/>
          <w:sz w:val="24"/>
          <w:szCs w:val="24"/>
        </w:rPr>
        <w:t>,</w:t>
      </w:r>
      <w:r w:rsidR="00641F9E">
        <w:rPr>
          <w:rFonts w:ascii="Arial" w:hAnsi="Arial" w:cs="Arial"/>
          <w:sz w:val="24"/>
          <w:szCs w:val="24"/>
        </w:rPr>
        <w:t xml:space="preserve"> em área pública,</w:t>
      </w:r>
      <w:r>
        <w:rPr>
          <w:rFonts w:ascii="Arial" w:hAnsi="Arial" w:cs="Arial"/>
          <w:sz w:val="24"/>
          <w:szCs w:val="24"/>
        </w:rPr>
        <w:t xml:space="preserve"> </w:t>
      </w:r>
      <w:r w:rsidR="00641F9E">
        <w:rPr>
          <w:rFonts w:ascii="Arial" w:hAnsi="Arial" w:cs="Arial"/>
          <w:sz w:val="24"/>
          <w:szCs w:val="24"/>
        </w:rPr>
        <w:t xml:space="preserve">próximo ao </w:t>
      </w:r>
      <w:r>
        <w:rPr>
          <w:rFonts w:ascii="Arial" w:hAnsi="Arial" w:cs="Arial"/>
          <w:sz w:val="24"/>
          <w:szCs w:val="24"/>
        </w:rPr>
        <w:t xml:space="preserve">número </w:t>
      </w:r>
      <w:r w:rsidR="00641F9E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641F9E">
        <w:rPr>
          <w:rFonts w:ascii="Arial" w:hAnsi="Arial" w:cs="Arial"/>
          <w:sz w:val="24"/>
          <w:szCs w:val="24"/>
        </w:rPr>
        <w:t>Residencial Furlan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243151">
        <w:rPr>
          <w:rFonts w:ascii="Arial" w:hAnsi="Arial" w:cs="Arial"/>
          <w:sz w:val="24"/>
          <w:szCs w:val="24"/>
        </w:rPr>
        <w:t xml:space="preserve">na Rua </w:t>
      </w:r>
      <w:r w:rsidR="00641F9E">
        <w:rPr>
          <w:rFonts w:ascii="Arial" w:hAnsi="Arial" w:cs="Arial"/>
          <w:sz w:val="24"/>
          <w:szCs w:val="24"/>
        </w:rPr>
        <w:t>Euzébio Jorge, em área pública, próximo ao número 96</w:t>
      </w:r>
      <w:r w:rsidR="004817C7">
        <w:rPr>
          <w:rFonts w:ascii="Arial" w:hAnsi="Arial" w:cs="Arial"/>
          <w:sz w:val="24"/>
          <w:szCs w:val="24"/>
        </w:rPr>
        <w:t>,</w:t>
      </w:r>
      <w:r w:rsidR="00641F9E">
        <w:rPr>
          <w:rFonts w:ascii="Arial" w:hAnsi="Arial" w:cs="Arial"/>
          <w:sz w:val="24"/>
          <w:szCs w:val="24"/>
        </w:rPr>
        <w:t xml:space="preserve"> no bairro Residencial Furlan,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56D3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656D3">
        <w:rPr>
          <w:rFonts w:ascii="Arial" w:hAnsi="Arial" w:cs="Arial"/>
          <w:sz w:val="24"/>
          <w:szCs w:val="24"/>
        </w:rPr>
        <w:t>Fevereiro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f86349bfda48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c90ef75-b5b4-4b9b-8381-4bfa8117080d.png" Id="Rf8ec5ef0f2f847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c90ef75-b5b4-4b9b-8381-4bfa8117080d.png" Id="Rd4f86349bfda48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2017-02-01T17:12:00Z</cp:lastPrinted>
  <dcterms:created xsi:type="dcterms:W3CDTF">2017-02-01T17:13:00Z</dcterms:created>
  <dcterms:modified xsi:type="dcterms:W3CDTF">2017-02-01T17:13:00Z</dcterms:modified>
</cp:coreProperties>
</file>