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3F" w:rsidRPr="00756F40" w:rsidRDefault="0057173F" w:rsidP="00D7316A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756F40">
        <w:rPr>
          <w:rFonts w:ascii="Bookman Old Style" w:hAnsi="Bookman Old Style"/>
          <w:szCs w:val="24"/>
        </w:rPr>
        <w:t xml:space="preserve">ATO DA PRESIDÊNCIA Nº </w:t>
      </w:r>
      <w:r>
        <w:rPr>
          <w:rFonts w:ascii="Bookman Old Style" w:hAnsi="Bookman Old Style"/>
          <w:szCs w:val="24"/>
        </w:rPr>
        <w:t>7</w:t>
      </w:r>
      <w:r w:rsidRPr="00756F40">
        <w:rPr>
          <w:rFonts w:ascii="Bookman Old Style" w:hAnsi="Bookman Old Style"/>
          <w:szCs w:val="24"/>
        </w:rPr>
        <w:t>/2009</w:t>
      </w:r>
    </w:p>
    <w:p w:rsidR="0057173F" w:rsidRPr="00756F40" w:rsidRDefault="0057173F" w:rsidP="00D7316A"/>
    <w:p w:rsidR="0057173F" w:rsidRPr="00756F40" w:rsidRDefault="0057173F" w:rsidP="00D7316A"/>
    <w:p w:rsidR="0057173F" w:rsidRPr="00756F40" w:rsidRDefault="0057173F" w:rsidP="00D7316A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“Designa relator especial para </w:t>
      </w:r>
      <w:r>
        <w:rPr>
          <w:rFonts w:ascii="Bookman Old Style" w:hAnsi="Bookman Old Style"/>
          <w:szCs w:val="24"/>
        </w:rPr>
        <w:t>a Proposta de Emenda à Lei Orgânica</w:t>
      </w:r>
      <w:r w:rsidRPr="00756F40">
        <w:rPr>
          <w:rFonts w:ascii="Bookman Old Style" w:hAnsi="Bookman Old Style"/>
          <w:szCs w:val="24"/>
        </w:rPr>
        <w:t xml:space="preserve"> nº 0</w:t>
      </w:r>
      <w:r>
        <w:rPr>
          <w:rFonts w:ascii="Bookman Old Style" w:hAnsi="Bookman Old Style"/>
          <w:szCs w:val="24"/>
        </w:rPr>
        <w:t>1</w:t>
      </w:r>
      <w:r w:rsidRPr="00756F40">
        <w:rPr>
          <w:rFonts w:ascii="Bookman Old Style" w:hAnsi="Bookman Old Style"/>
          <w:szCs w:val="24"/>
        </w:rPr>
        <w:t>/2009”.</w:t>
      </w:r>
    </w:p>
    <w:p w:rsidR="0057173F" w:rsidRPr="00756F40" w:rsidRDefault="0057173F" w:rsidP="00D7316A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57173F" w:rsidRPr="00756F40" w:rsidRDefault="0057173F" w:rsidP="00D7316A">
      <w:pPr>
        <w:jc w:val="both"/>
      </w:pPr>
    </w:p>
    <w:p w:rsidR="0057173F" w:rsidRPr="00756F40" w:rsidRDefault="0057173F" w:rsidP="00D7316A">
      <w:pPr>
        <w:jc w:val="both"/>
      </w:pPr>
    </w:p>
    <w:p w:rsidR="0057173F" w:rsidRPr="00756F40" w:rsidRDefault="0057173F" w:rsidP="00D7316A">
      <w:pPr>
        <w:jc w:val="both"/>
      </w:pPr>
    </w:p>
    <w:p w:rsidR="0057173F" w:rsidRPr="00756F40" w:rsidRDefault="0057173F" w:rsidP="00D7316A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756F40">
        <w:rPr>
          <w:rFonts w:ascii="Bookman Old Style" w:hAnsi="Bookman Old Style"/>
          <w:b/>
          <w:szCs w:val="24"/>
        </w:rPr>
        <w:t>ANÍZIO TAVARES DA SILVA</w:t>
      </w:r>
      <w:r w:rsidRPr="00756F40">
        <w:rPr>
          <w:rFonts w:ascii="Bookman Old Style" w:hAnsi="Bookman Old Style"/>
          <w:bCs/>
          <w:szCs w:val="24"/>
        </w:rPr>
        <w:t>, Presidente da Câmara Municipal de Santa Bárbara d’Oeste, no uso das atrib</w:t>
      </w:r>
      <w:r>
        <w:rPr>
          <w:rFonts w:ascii="Bookman Old Style" w:hAnsi="Bookman Old Style"/>
          <w:bCs/>
          <w:szCs w:val="24"/>
        </w:rPr>
        <w:t>uições a si conferidas por Lei,</w:t>
      </w:r>
    </w:p>
    <w:p w:rsidR="0057173F" w:rsidRPr="00756F40" w:rsidRDefault="0057173F" w:rsidP="00D7316A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57173F" w:rsidRPr="00756F40" w:rsidRDefault="0057173F" w:rsidP="00D7316A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57173F" w:rsidRPr="00756F40" w:rsidRDefault="0057173F" w:rsidP="00D7316A">
      <w:pPr>
        <w:jc w:val="center"/>
        <w:rPr>
          <w:b/>
          <w:bCs/>
          <w:u w:val="single"/>
        </w:rPr>
      </w:pPr>
      <w:r w:rsidRPr="00756F40">
        <w:rPr>
          <w:b/>
          <w:bCs/>
          <w:u w:val="single"/>
        </w:rPr>
        <w:t>RESOLVE:</w:t>
      </w:r>
    </w:p>
    <w:p w:rsidR="0057173F" w:rsidRPr="00756F40" w:rsidRDefault="0057173F" w:rsidP="00D7316A">
      <w:pPr>
        <w:jc w:val="both"/>
      </w:pPr>
    </w:p>
    <w:p w:rsidR="0057173F" w:rsidRPr="00756F40" w:rsidRDefault="0057173F" w:rsidP="00D7316A">
      <w:pPr>
        <w:jc w:val="both"/>
      </w:pPr>
    </w:p>
    <w:p w:rsidR="0057173F" w:rsidRPr="00756F40" w:rsidRDefault="0057173F" w:rsidP="00D7316A">
      <w:pPr>
        <w:ind w:firstLine="1440"/>
        <w:jc w:val="both"/>
        <w:rPr>
          <w:caps/>
        </w:rPr>
      </w:pPr>
      <w:r w:rsidRPr="00756F40">
        <w:rPr>
          <w:b/>
          <w:bCs/>
        </w:rPr>
        <w:t>Art. 1º -</w:t>
      </w:r>
      <w:r w:rsidRPr="00756F40">
        <w:t xml:space="preserve"> Fica designado o vereador </w:t>
      </w:r>
      <w:r>
        <w:t>Fabiano W. Ruiz Martinez</w:t>
      </w:r>
      <w:r w:rsidRPr="00756F40">
        <w:t>, relator especial com a função de elabora</w:t>
      </w:r>
      <w:r>
        <w:t>r</w:t>
      </w:r>
      <w:r w:rsidRPr="00756F40">
        <w:t xml:space="preserve"> parecer </w:t>
      </w:r>
      <w:r>
        <w:t>à Proposta de Emenda à Lei Orgânica Municipal</w:t>
      </w:r>
      <w:r w:rsidRPr="00756F40">
        <w:t xml:space="preserve"> nº 0</w:t>
      </w:r>
      <w:r>
        <w:t>1</w:t>
      </w:r>
      <w:r w:rsidRPr="00756F40">
        <w:t>/2009, que: “</w:t>
      </w:r>
      <w:r>
        <w:rPr>
          <w:rFonts w:cs="Arial"/>
        </w:rPr>
        <w:t>Dispõe sobre alteração ao § 4º e § 5º do art. 119, da Lei Orgânica do Município de Santa Bárbara d’Oeste, e a revogação da Emenda à Lei Orgânica Municipal nº 1 de 8 de junho de 1999, e determina outras providências</w:t>
      </w:r>
      <w:r w:rsidRPr="00756F40">
        <w:t>”</w:t>
      </w:r>
      <w:r>
        <w:t xml:space="preserve"> (autoria: Poder Executivo)</w:t>
      </w:r>
      <w:r w:rsidRPr="00756F40">
        <w:t xml:space="preserve">, de competência da </w:t>
      </w:r>
      <w:r w:rsidRPr="00756F40">
        <w:rPr>
          <w:b/>
        </w:rPr>
        <w:t>Comiss</w:t>
      </w:r>
      <w:r>
        <w:rPr>
          <w:b/>
        </w:rPr>
        <w:t>ão</w:t>
      </w:r>
      <w:r w:rsidRPr="00756F40">
        <w:rPr>
          <w:b/>
        </w:rPr>
        <w:t xml:space="preserve"> Permanente de Justiça e Redação</w:t>
      </w:r>
      <w:r w:rsidRPr="00756F40">
        <w:t>.</w:t>
      </w:r>
    </w:p>
    <w:p w:rsidR="0057173F" w:rsidRPr="00756F40" w:rsidRDefault="0057173F" w:rsidP="00D7316A">
      <w:pPr>
        <w:jc w:val="both"/>
      </w:pPr>
    </w:p>
    <w:p w:rsidR="0057173F" w:rsidRPr="00756F40" w:rsidRDefault="0057173F" w:rsidP="00D7316A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b/>
          <w:bCs/>
          <w:szCs w:val="24"/>
        </w:rPr>
        <w:t>Art. 2º -</w:t>
      </w:r>
      <w:r w:rsidRPr="00756F40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57173F" w:rsidRPr="00756F40" w:rsidRDefault="0057173F" w:rsidP="00D7316A">
      <w:pPr>
        <w:jc w:val="both"/>
      </w:pPr>
    </w:p>
    <w:p w:rsidR="0057173F" w:rsidRPr="00756F40" w:rsidRDefault="0057173F" w:rsidP="00D7316A">
      <w:pPr>
        <w:jc w:val="both"/>
      </w:pPr>
    </w:p>
    <w:p w:rsidR="0057173F" w:rsidRPr="00756F40" w:rsidRDefault="0057173F" w:rsidP="00D7316A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Plenário “Dr. Tancredo Neves”, em </w:t>
      </w:r>
      <w:r>
        <w:rPr>
          <w:rFonts w:ascii="Bookman Old Style" w:hAnsi="Bookman Old Style"/>
          <w:szCs w:val="24"/>
        </w:rPr>
        <w:t>3</w:t>
      </w:r>
      <w:r w:rsidRPr="00756F40">
        <w:rPr>
          <w:rFonts w:ascii="Bookman Old Style" w:hAnsi="Bookman Old Style"/>
          <w:szCs w:val="24"/>
        </w:rPr>
        <w:t xml:space="preserve"> de </w:t>
      </w:r>
      <w:r>
        <w:rPr>
          <w:rFonts w:ascii="Bookman Old Style" w:hAnsi="Bookman Old Style"/>
          <w:szCs w:val="24"/>
        </w:rPr>
        <w:t>março</w:t>
      </w:r>
      <w:r w:rsidRPr="00756F40">
        <w:rPr>
          <w:rFonts w:ascii="Bookman Old Style" w:hAnsi="Bookman Old Style"/>
          <w:szCs w:val="24"/>
        </w:rPr>
        <w:t xml:space="preserve"> de 200</w:t>
      </w:r>
      <w:r>
        <w:rPr>
          <w:rFonts w:ascii="Bookman Old Style" w:hAnsi="Bookman Old Style"/>
          <w:szCs w:val="24"/>
        </w:rPr>
        <w:t>9</w:t>
      </w:r>
      <w:r w:rsidRPr="00756F40">
        <w:rPr>
          <w:rFonts w:ascii="Bookman Old Style" w:hAnsi="Bookman Old Style"/>
          <w:szCs w:val="24"/>
        </w:rPr>
        <w:t xml:space="preserve">. </w:t>
      </w:r>
    </w:p>
    <w:p w:rsidR="0057173F" w:rsidRPr="00756F40" w:rsidRDefault="0057173F" w:rsidP="00D7316A"/>
    <w:p w:rsidR="0057173F" w:rsidRPr="00756F40" w:rsidRDefault="0057173F" w:rsidP="00D7316A"/>
    <w:p w:rsidR="0057173F" w:rsidRPr="00756F40" w:rsidRDefault="0057173F" w:rsidP="00D7316A"/>
    <w:p w:rsidR="0057173F" w:rsidRPr="00756F40" w:rsidRDefault="0057173F" w:rsidP="00D7316A"/>
    <w:p w:rsidR="0057173F" w:rsidRPr="00756F40" w:rsidRDefault="0057173F" w:rsidP="00D7316A">
      <w:pPr>
        <w:pStyle w:val="Ttulo2"/>
        <w:rPr>
          <w:rFonts w:ascii="Bookman Old Style" w:eastAsia="Times New Roman" w:hAnsi="Bookman Old Style"/>
          <w:szCs w:val="24"/>
        </w:rPr>
      </w:pPr>
      <w:r>
        <w:rPr>
          <w:rFonts w:ascii="Bookman Old Style" w:eastAsia="Times New Roman" w:hAnsi="Bookman Old Style"/>
          <w:szCs w:val="24"/>
        </w:rPr>
        <w:t>ANÍZIO TAVARES DA SILSVA</w:t>
      </w:r>
    </w:p>
    <w:p w:rsidR="0057173F" w:rsidRPr="00756F40" w:rsidRDefault="0057173F" w:rsidP="00D7316A">
      <w:pPr>
        <w:pStyle w:val="Ttulo2"/>
        <w:rPr>
          <w:rFonts w:ascii="Bookman Old Style" w:hAnsi="Bookman Old Style"/>
          <w:b w:val="0"/>
          <w:bCs/>
          <w:szCs w:val="24"/>
        </w:rPr>
      </w:pPr>
      <w:r w:rsidRPr="00756F40">
        <w:rPr>
          <w:rFonts w:ascii="Bookman Old Style" w:hAnsi="Bookman Old Style"/>
          <w:b w:val="0"/>
          <w:bCs/>
          <w:szCs w:val="24"/>
        </w:rPr>
        <w:t>-Presidente-</w:t>
      </w:r>
    </w:p>
    <w:p w:rsidR="0057173F" w:rsidRPr="00756F40" w:rsidRDefault="0057173F" w:rsidP="00D7316A"/>
    <w:p w:rsidR="0057173F" w:rsidRPr="00756F40" w:rsidRDefault="0057173F" w:rsidP="00D7316A"/>
    <w:p w:rsidR="0057173F" w:rsidRDefault="0057173F" w:rsidP="00D7316A">
      <w:pPr>
        <w:jc w:val="center"/>
      </w:pPr>
      <w:r>
        <w:t>Registrado na Secretaria da Câmara Municipal na data supra.</w:t>
      </w:r>
    </w:p>
    <w:p w:rsidR="0057173F" w:rsidRDefault="0057173F" w:rsidP="00D7316A">
      <w:pPr>
        <w:jc w:val="center"/>
      </w:pPr>
    </w:p>
    <w:p w:rsidR="0057173F" w:rsidRDefault="0057173F" w:rsidP="00D7316A">
      <w:pPr>
        <w:jc w:val="center"/>
      </w:pPr>
    </w:p>
    <w:p w:rsidR="0057173F" w:rsidRDefault="0057173F" w:rsidP="00D7316A">
      <w:pPr>
        <w:jc w:val="center"/>
        <w:rPr>
          <w:b/>
        </w:rPr>
      </w:pPr>
      <w:r>
        <w:rPr>
          <w:b/>
        </w:rPr>
        <w:t>LUCILENE DE CASTRO FORNAZIN</w:t>
      </w:r>
    </w:p>
    <w:p w:rsidR="0057173F" w:rsidRPr="00756F40" w:rsidRDefault="0057173F" w:rsidP="00D7316A">
      <w:pPr>
        <w:jc w:val="center"/>
      </w:pPr>
      <w:r>
        <w:t>-Chefe de Secretaria em exercício-</w:t>
      </w:r>
    </w:p>
    <w:p w:rsidR="0057173F" w:rsidRPr="00756F40" w:rsidRDefault="0057173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6A" w:rsidRDefault="00D7316A">
      <w:r>
        <w:separator/>
      </w:r>
    </w:p>
  </w:endnote>
  <w:endnote w:type="continuationSeparator" w:id="0">
    <w:p w:rsidR="00D7316A" w:rsidRDefault="00D7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6A" w:rsidRDefault="00D7316A">
      <w:r>
        <w:separator/>
      </w:r>
    </w:p>
  </w:footnote>
  <w:footnote w:type="continuationSeparator" w:id="0">
    <w:p w:rsidR="00D7316A" w:rsidRDefault="00D7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73F"/>
    <w:rsid w:val="00632A83"/>
    <w:rsid w:val="009F196D"/>
    <w:rsid w:val="00A9035B"/>
    <w:rsid w:val="00CD613B"/>
    <w:rsid w:val="00D7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57173F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57173F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7173F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57173F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