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119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</w:t>
      </w:r>
      <w:r w:rsidR="00FA4744">
        <w:rPr>
          <w:rFonts w:ascii="Arial" w:hAnsi="Arial" w:cs="Arial"/>
          <w:b/>
          <w:sz w:val="28"/>
          <w:szCs w:val="28"/>
        </w:rPr>
        <w:t>JOSÉ TRAJANO BARBOSA FILHO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FA4744">
        <w:rPr>
          <w:rFonts w:ascii="Arial" w:hAnsi="Arial" w:cs="Arial"/>
          <w:bCs/>
          <w:sz w:val="28"/>
          <w:szCs w:val="28"/>
        </w:rPr>
        <w:t>José Trajano Barbosa Filho</w:t>
      </w:r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FA4744">
        <w:rPr>
          <w:rFonts w:ascii="Arial" w:hAnsi="Arial" w:cs="Arial"/>
          <w:bCs/>
          <w:sz w:val="28"/>
          <w:szCs w:val="28"/>
        </w:rPr>
        <w:t>25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FA4744">
        <w:rPr>
          <w:rFonts w:ascii="Arial" w:hAnsi="Arial" w:cs="Arial"/>
          <w:b/>
          <w:sz w:val="28"/>
          <w:szCs w:val="28"/>
        </w:rPr>
        <w:t>Botucatu, 32, Cidade Nova II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FA4744">
        <w:rPr>
          <w:rFonts w:ascii="Arial" w:hAnsi="Arial" w:cs="Arial"/>
          <w:sz w:val="28"/>
          <w:szCs w:val="28"/>
        </w:rPr>
        <w:t>José Trajano Barbosa Filho</w:t>
      </w:r>
      <w:r w:rsidR="00AA6E03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FA4744">
        <w:rPr>
          <w:rFonts w:ascii="Arial" w:hAnsi="Arial" w:cs="Arial"/>
          <w:sz w:val="28"/>
          <w:szCs w:val="28"/>
        </w:rPr>
        <w:t>75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FA4744">
        <w:rPr>
          <w:rFonts w:ascii="Arial" w:hAnsi="Arial" w:cs="Arial"/>
          <w:sz w:val="28"/>
          <w:szCs w:val="28"/>
        </w:rPr>
        <w:t>viúvo de Josefa Santina Barbosa</w:t>
      </w:r>
      <w:r w:rsidR="00344664">
        <w:rPr>
          <w:rFonts w:ascii="Arial" w:hAnsi="Arial" w:cs="Arial"/>
          <w:sz w:val="28"/>
          <w:szCs w:val="28"/>
        </w:rPr>
        <w:t xml:space="preserve"> e</w:t>
      </w:r>
      <w:r w:rsidR="003271D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271D5">
        <w:rPr>
          <w:rFonts w:ascii="Arial" w:hAnsi="Arial" w:cs="Arial"/>
          <w:sz w:val="28"/>
          <w:szCs w:val="28"/>
        </w:rPr>
        <w:t>deixou</w:t>
      </w:r>
      <w:proofErr w:type="gramEnd"/>
      <w:r w:rsidR="003271D5">
        <w:rPr>
          <w:rFonts w:ascii="Arial" w:hAnsi="Arial" w:cs="Arial"/>
          <w:sz w:val="28"/>
          <w:szCs w:val="28"/>
        </w:rPr>
        <w:t xml:space="preserve"> </w:t>
      </w:r>
      <w:r w:rsidR="00B43178">
        <w:rPr>
          <w:rFonts w:ascii="Arial" w:hAnsi="Arial" w:cs="Arial"/>
          <w:sz w:val="28"/>
          <w:szCs w:val="28"/>
        </w:rPr>
        <w:t xml:space="preserve">os filhos </w:t>
      </w:r>
      <w:r w:rsidR="00FA4744">
        <w:rPr>
          <w:rFonts w:ascii="Arial" w:hAnsi="Arial" w:cs="Arial"/>
          <w:sz w:val="28"/>
          <w:szCs w:val="28"/>
        </w:rPr>
        <w:t>Maria de Lourdes, Josefa, Cícero, Eraldo, Maria Lúcia, Vera Lúcia e Cláudio.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FA4744">
        <w:rPr>
          <w:rFonts w:ascii="Arial" w:hAnsi="Arial" w:cs="Arial"/>
          <w:sz w:val="28"/>
          <w:szCs w:val="28"/>
        </w:rPr>
        <w:t>26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bookmarkStart w:id="0" w:name="_GoBack"/>
      <w:bookmarkEnd w:id="0"/>
    </w:p>
    <w:sectPr w:rsidR="00E76E68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2ae02d5dec49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44664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6E03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40AB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0176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A4744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d5447e-b2ad-415a-babb-9df33831d995.png" Id="Rfaf9e5142bc94e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d5447e-b2ad-415a-babb-9df33831d995.png" Id="R002ae02d5dec49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81AF-54D4-4639-864D-1F36316A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2017-01-26T17:37:00Z</dcterms:created>
  <dcterms:modified xsi:type="dcterms:W3CDTF">2017-01-26T17:37:00Z</dcterms:modified>
</cp:coreProperties>
</file>