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693E1A">
        <w:rPr>
          <w:rFonts w:ascii="Arial" w:hAnsi="Arial" w:cs="Arial"/>
          <w:sz w:val="24"/>
          <w:szCs w:val="24"/>
        </w:rPr>
        <w:t xml:space="preserve">de área pública, na Rua Osório Duque Estrada, próximo ao número 817, no bairro Jardim </w:t>
      </w:r>
      <w:proofErr w:type="spellStart"/>
      <w:r w:rsidR="00693E1A">
        <w:rPr>
          <w:rFonts w:ascii="Arial" w:hAnsi="Arial" w:cs="Arial"/>
          <w:sz w:val="24"/>
          <w:szCs w:val="24"/>
        </w:rPr>
        <w:t>Batagim</w:t>
      </w:r>
      <w:proofErr w:type="spellEnd"/>
      <w:r w:rsidR="00693E1A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 xml:space="preserve">roçagem e limpeza </w:t>
      </w:r>
      <w:r w:rsidR="00693E1A">
        <w:rPr>
          <w:rFonts w:ascii="Arial" w:hAnsi="Arial" w:cs="Arial"/>
          <w:sz w:val="24"/>
          <w:szCs w:val="24"/>
        </w:rPr>
        <w:t>de área pública na Rua Osório Duque Estrada, próximo ao número 817</w:t>
      </w:r>
      <w:r w:rsidR="005469D2">
        <w:rPr>
          <w:rFonts w:ascii="Arial" w:hAnsi="Arial" w:cs="Arial"/>
          <w:sz w:val="24"/>
          <w:szCs w:val="24"/>
        </w:rPr>
        <w:t>,</w:t>
      </w:r>
      <w:r w:rsidR="00693E1A">
        <w:rPr>
          <w:rFonts w:ascii="Arial" w:hAnsi="Arial" w:cs="Arial"/>
          <w:sz w:val="24"/>
          <w:szCs w:val="24"/>
        </w:rPr>
        <w:t xml:space="preserve"> no bairro Jardim </w:t>
      </w:r>
      <w:proofErr w:type="spellStart"/>
      <w:r w:rsidR="00693E1A">
        <w:rPr>
          <w:rFonts w:ascii="Arial" w:hAnsi="Arial" w:cs="Arial"/>
          <w:sz w:val="24"/>
          <w:szCs w:val="24"/>
        </w:rPr>
        <w:t>Batagim</w:t>
      </w:r>
      <w:proofErr w:type="spellEnd"/>
      <w:r w:rsidR="00693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</w:t>
      </w:r>
      <w:r w:rsidR="00693E1A">
        <w:rPr>
          <w:rFonts w:ascii="Arial" w:hAnsi="Arial" w:cs="Arial"/>
          <w:sz w:val="24"/>
          <w:szCs w:val="24"/>
        </w:rPr>
        <w:t>reador 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</w:t>
      </w:r>
      <w:r w:rsidR="00693E1A">
        <w:rPr>
          <w:rFonts w:ascii="Arial" w:hAnsi="Arial" w:cs="Arial"/>
          <w:sz w:val="24"/>
          <w:szCs w:val="24"/>
        </w:rPr>
        <w:t xml:space="preserve">ecimento de animais peçonhentos, </w:t>
      </w:r>
      <w:r w:rsidR="005469D2">
        <w:rPr>
          <w:rFonts w:ascii="Arial" w:hAnsi="Arial" w:cs="Arial"/>
          <w:sz w:val="24"/>
          <w:szCs w:val="24"/>
        </w:rPr>
        <w:t>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3E1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693E1A" w:rsidP="000D28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9f525d1f3543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7a56ac-d6dc-4b73-8216-a75d822612a7.png" Id="R5291903983ce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87a56ac-d6dc-4b73-8216-a75d822612a7.png" Id="R6c9f525d1f35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2017-01-25T17:26:00Z</dcterms:created>
  <dcterms:modified xsi:type="dcterms:W3CDTF">2017-01-25T17:26:00Z</dcterms:modified>
</cp:coreProperties>
</file>