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777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25A77" w:rsidRDefault="00125A77" w:rsidP="00125A7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 (aberto pelo DAE</w:t>
      </w:r>
      <w:r>
        <w:rPr>
          <w:rFonts w:ascii="Arial" w:hAnsi="Arial" w:cs="Arial"/>
          <w:b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</w:rPr>
        <w:t xml:space="preserve">na Rua </w:t>
      </w:r>
      <w:r w:rsidR="00FD0C9E">
        <w:rPr>
          <w:rFonts w:ascii="Arial" w:hAnsi="Arial" w:cs="Arial"/>
          <w:sz w:val="24"/>
          <w:szCs w:val="24"/>
        </w:rPr>
        <w:t xml:space="preserve">Holanda </w:t>
      </w:r>
      <w:r w:rsidR="00717062">
        <w:rPr>
          <w:rFonts w:ascii="Arial" w:hAnsi="Arial" w:cs="Arial"/>
          <w:sz w:val="24"/>
          <w:szCs w:val="24"/>
        </w:rPr>
        <w:t>em</w:t>
      </w:r>
      <w:r w:rsidR="00FA56FC">
        <w:rPr>
          <w:rFonts w:ascii="Arial" w:hAnsi="Arial" w:cs="Arial"/>
          <w:sz w:val="24"/>
          <w:szCs w:val="24"/>
        </w:rPr>
        <w:t xml:space="preserve"> frente </w:t>
      </w:r>
      <w:r w:rsidR="00FD0C9E">
        <w:rPr>
          <w:rFonts w:ascii="Arial" w:hAnsi="Arial" w:cs="Arial"/>
          <w:sz w:val="24"/>
          <w:szCs w:val="24"/>
        </w:rPr>
        <w:t>2058 no bairro Jardim Europa</w:t>
      </w:r>
      <w:r>
        <w:rPr>
          <w:rFonts w:ascii="Arial" w:hAnsi="Arial" w:cs="Arial"/>
          <w:sz w:val="24"/>
          <w:szCs w:val="24"/>
        </w:rPr>
        <w:t>.</w:t>
      </w:r>
    </w:p>
    <w:p w:rsidR="00125A77" w:rsidRDefault="00125A77" w:rsidP="00125A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25A77" w:rsidRDefault="00125A77" w:rsidP="00125A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25A77" w:rsidRDefault="00125A77" w:rsidP="00125A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25A77" w:rsidRDefault="00125A77" w:rsidP="00125A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5A77" w:rsidRDefault="00125A77" w:rsidP="00125A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5A77" w:rsidRDefault="00125A77" w:rsidP="00125A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5A77" w:rsidRDefault="00125A77" w:rsidP="00125A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para sugerir que, por intermédio do Setor competente, que seja executado a operação “tapa-buracos” (aberto pelo DAE), </w:t>
      </w:r>
      <w:r w:rsidR="00FD0C9E">
        <w:rPr>
          <w:rFonts w:ascii="Arial" w:hAnsi="Arial" w:cs="Arial"/>
          <w:sz w:val="24"/>
          <w:szCs w:val="24"/>
        </w:rPr>
        <w:t>na Rua Holanda em frente 2058 no bairro Jardim Europa</w:t>
      </w:r>
      <w:r>
        <w:rPr>
          <w:rFonts w:ascii="Arial" w:hAnsi="Arial" w:cs="Arial"/>
          <w:sz w:val="24"/>
          <w:szCs w:val="24"/>
        </w:rPr>
        <w:t>, neste município IV</w:t>
      </w:r>
      <w:r>
        <w:rPr>
          <w:rFonts w:ascii="Arial" w:hAnsi="Arial" w:cs="Arial"/>
          <w:bCs/>
          <w:sz w:val="24"/>
          <w:szCs w:val="24"/>
        </w:rPr>
        <w:t>.</w:t>
      </w:r>
    </w:p>
    <w:p w:rsidR="00125A77" w:rsidRDefault="00125A77" w:rsidP="00125A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5A77" w:rsidRDefault="00125A77" w:rsidP="00125A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25A77" w:rsidRDefault="00125A77" w:rsidP="00125A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25A77" w:rsidRDefault="00125A77" w:rsidP="00125A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25A77" w:rsidRDefault="00125A77" w:rsidP="00125A7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procuraram este vereador cobrando providências em relação ao buraco aberto pela equipe de serviços do DAE (Departamento de Água e Esgoto) no endereço supracitado, o buraco existente no local esta danificando os veículos, dificultando o tráfego pela rua e aumentando o risco de acidentes devido ao estado deteriorado que se encontra, causando transtornos para os motoristas que transitam por essa via, moradores pedem providências “URGENTES” a fim de eliminar o aumento periódico do buraco já existente. </w:t>
      </w:r>
    </w:p>
    <w:p w:rsidR="00125A77" w:rsidRDefault="00125A77" w:rsidP="00125A77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</w:t>
      </w:r>
    </w:p>
    <w:p w:rsidR="00125A77" w:rsidRDefault="00125A77" w:rsidP="00125A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D0C9E" w:rsidRDefault="00FD0C9E" w:rsidP="00125A77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D0C9E" w:rsidRDefault="00FD0C9E" w:rsidP="00125A77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125A77" w:rsidRDefault="00125A77" w:rsidP="00125A7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FD0C9E">
        <w:rPr>
          <w:rFonts w:ascii="Arial" w:hAnsi="Arial" w:cs="Arial"/>
          <w:sz w:val="24"/>
          <w:szCs w:val="24"/>
        </w:rPr>
        <w:t>ário “Dr. Tancredo Neves”, em 25</w:t>
      </w:r>
      <w:r>
        <w:rPr>
          <w:rFonts w:ascii="Arial" w:hAnsi="Arial" w:cs="Arial"/>
          <w:sz w:val="24"/>
          <w:szCs w:val="24"/>
        </w:rPr>
        <w:t xml:space="preserve"> de Janeiro de 2017.</w:t>
      </w:r>
    </w:p>
    <w:p w:rsidR="00125A77" w:rsidRDefault="00125A77" w:rsidP="00125A77">
      <w:pPr>
        <w:ind w:firstLine="1440"/>
        <w:rPr>
          <w:rFonts w:ascii="Arial" w:hAnsi="Arial" w:cs="Arial"/>
          <w:sz w:val="24"/>
          <w:szCs w:val="24"/>
        </w:rPr>
      </w:pPr>
    </w:p>
    <w:p w:rsidR="00125A77" w:rsidRDefault="00125A77" w:rsidP="00125A77">
      <w:pPr>
        <w:ind w:firstLine="1440"/>
        <w:rPr>
          <w:rFonts w:ascii="Arial" w:hAnsi="Arial" w:cs="Arial"/>
          <w:sz w:val="24"/>
          <w:szCs w:val="24"/>
        </w:rPr>
      </w:pPr>
    </w:p>
    <w:p w:rsidR="00125A77" w:rsidRDefault="00125A77" w:rsidP="00125A77">
      <w:pPr>
        <w:ind w:firstLine="1440"/>
        <w:rPr>
          <w:rFonts w:ascii="Arial" w:hAnsi="Arial" w:cs="Arial"/>
          <w:sz w:val="24"/>
          <w:szCs w:val="24"/>
        </w:rPr>
      </w:pPr>
    </w:p>
    <w:p w:rsidR="00125A77" w:rsidRDefault="00125A77" w:rsidP="00642E6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25A77" w:rsidRDefault="00125A77" w:rsidP="00FD0C9E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D0C9E" w:rsidRDefault="00FD0C9E" w:rsidP="00FD0C9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FD0C9E" w:rsidRDefault="00FD0C9E" w:rsidP="00FD0C9E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D0C9E" w:rsidRDefault="00FD0C9E" w:rsidP="00FD0C9E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36C99DD" wp14:editId="48577A04">
            <wp:extent cx="561975" cy="352425"/>
            <wp:effectExtent l="0" t="0" r="9525" b="9525"/>
            <wp:docPr id="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196D" w:rsidRPr="00CF7F49" w:rsidRDefault="009F196D" w:rsidP="00125A77">
      <w:pPr>
        <w:ind w:left="5040"/>
        <w:jc w:val="center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F6C" w:rsidRDefault="00500F6C">
      <w:r>
        <w:separator/>
      </w:r>
    </w:p>
  </w:endnote>
  <w:endnote w:type="continuationSeparator" w:id="0">
    <w:p w:rsidR="00500F6C" w:rsidRDefault="00500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F6C" w:rsidRDefault="00500F6C">
      <w:r>
        <w:separator/>
      </w:r>
    </w:p>
  </w:footnote>
  <w:footnote w:type="continuationSeparator" w:id="0">
    <w:p w:rsidR="00500F6C" w:rsidRDefault="00500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d38f6e64fac4ff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25A77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00F6C"/>
    <w:rsid w:val="00577775"/>
    <w:rsid w:val="00642E61"/>
    <w:rsid w:val="006F6B77"/>
    <w:rsid w:val="00705ABB"/>
    <w:rsid w:val="00717062"/>
    <w:rsid w:val="008F3EC7"/>
    <w:rsid w:val="009F196D"/>
    <w:rsid w:val="00A35AE9"/>
    <w:rsid w:val="00A71CAF"/>
    <w:rsid w:val="00A9035B"/>
    <w:rsid w:val="00AE702A"/>
    <w:rsid w:val="00CD613B"/>
    <w:rsid w:val="00CF7F49"/>
    <w:rsid w:val="00D017CD"/>
    <w:rsid w:val="00D26CB3"/>
    <w:rsid w:val="00D32087"/>
    <w:rsid w:val="00DA5449"/>
    <w:rsid w:val="00DD0090"/>
    <w:rsid w:val="00E903BB"/>
    <w:rsid w:val="00EB7D7D"/>
    <w:rsid w:val="00EE7983"/>
    <w:rsid w:val="00F16623"/>
    <w:rsid w:val="00FA56FC"/>
    <w:rsid w:val="00FD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7a47f92-61be-443f-b52d-15088755b8da.png" Id="Raf7c362a8dd8473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77a47f92-61be-443f-b52d-15088755b8da.png" Id="R3d38f6e64fac4ff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3</cp:revision>
  <cp:lastPrinted>2013-01-24T12:50:00Z</cp:lastPrinted>
  <dcterms:created xsi:type="dcterms:W3CDTF">2017-01-25T13:26:00Z</dcterms:created>
  <dcterms:modified xsi:type="dcterms:W3CDTF">2017-01-25T17:15:00Z</dcterms:modified>
</cp:coreProperties>
</file>