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01099B">
        <w:rPr>
          <w:rFonts w:ascii="Arial" w:hAnsi="Arial" w:cs="Arial"/>
          <w:sz w:val="24"/>
          <w:szCs w:val="24"/>
        </w:rPr>
        <w:t>o “tapa-buracos”</w:t>
      </w:r>
      <w:r>
        <w:rPr>
          <w:rFonts w:ascii="Arial" w:hAnsi="Arial" w:cs="Arial"/>
          <w:b/>
          <w:sz w:val="24"/>
          <w:szCs w:val="24"/>
        </w:rPr>
        <w:t>,</w:t>
      </w:r>
      <w:r w:rsidR="0001099B">
        <w:rPr>
          <w:rFonts w:ascii="Arial" w:hAnsi="Arial" w:cs="Arial"/>
          <w:b/>
          <w:sz w:val="24"/>
          <w:szCs w:val="24"/>
        </w:rPr>
        <w:t xml:space="preserve"> </w:t>
      </w:r>
      <w:r w:rsidR="0001099B">
        <w:rPr>
          <w:rFonts w:ascii="Arial" w:hAnsi="Arial" w:cs="Arial"/>
          <w:sz w:val="24"/>
          <w:szCs w:val="24"/>
        </w:rPr>
        <w:t xml:space="preserve">na Rua País de Gales </w:t>
      </w:r>
      <w:r w:rsidR="00717062">
        <w:rPr>
          <w:rFonts w:ascii="Arial" w:hAnsi="Arial" w:cs="Arial"/>
          <w:sz w:val="24"/>
          <w:szCs w:val="24"/>
        </w:rPr>
        <w:t>em</w:t>
      </w:r>
      <w:r w:rsidR="0001099B">
        <w:rPr>
          <w:rFonts w:ascii="Arial" w:hAnsi="Arial" w:cs="Arial"/>
          <w:sz w:val="24"/>
          <w:szCs w:val="24"/>
        </w:rPr>
        <w:t xml:space="preserve"> toda sua extensão no bairro Candido Bertini II</w:t>
      </w:r>
      <w:r>
        <w:rPr>
          <w:rFonts w:ascii="Arial" w:hAnsi="Arial" w:cs="Arial"/>
          <w:sz w:val="24"/>
          <w:szCs w:val="24"/>
        </w:rPr>
        <w:t>.</w:t>
      </w: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</w:t>
      </w:r>
      <w:r w:rsidR="0001099B">
        <w:rPr>
          <w:rFonts w:ascii="Arial" w:hAnsi="Arial" w:cs="Arial"/>
          <w:sz w:val="24"/>
          <w:szCs w:val="24"/>
        </w:rPr>
        <w:t>acos”, na rua Pais de Gales em toda sua extensão, no Candido Bertini II</w:t>
      </w:r>
      <w:r>
        <w:rPr>
          <w:rFonts w:ascii="Arial" w:hAnsi="Arial" w:cs="Arial"/>
          <w:sz w:val="24"/>
          <w:szCs w:val="24"/>
        </w:rPr>
        <w:t>, 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</w:t>
      </w:r>
      <w:r w:rsidR="00010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1099B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E10582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25A77" w:rsidRDefault="00125A77" w:rsidP="00125A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25A77" w:rsidRDefault="00125A77" w:rsidP="00125A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-PV-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516f8fb33e4c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99B"/>
    <w:rsid w:val="00017A84"/>
    <w:rsid w:val="000D567C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10582"/>
    <w:rsid w:val="00E903BB"/>
    <w:rsid w:val="00EB7D7D"/>
    <w:rsid w:val="00EE7983"/>
    <w:rsid w:val="00F16623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080CD70-59FC-476F-B879-80B6F4EB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9f9957-4f69-442b-8145-5f8d5525c2ff.png" Id="Rded320c4dd3e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9f9957-4f69-442b-8145-5f8d5525c2ff.png" Id="R5a516f8fb33e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2017-01-24T12:34:00Z</dcterms:created>
  <dcterms:modified xsi:type="dcterms:W3CDTF">2017-01-24T12:34:00Z</dcterms:modified>
</cp:coreProperties>
</file>