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61E89">
        <w:rPr>
          <w:rFonts w:ascii="Arial" w:hAnsi="Arial" w:cs="Arial"/>
          <w:sz w:val="24"/>
          <w:szCs w:val="24"/>
        </w:rPr>
        <w:t>verifique a possibilidade da instalação de tabelas de basquete na quadra Nelson Taver no Jd. Mariana.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F49" w:rsidRDefault="00A35AE9" w:rsidP="007F1F4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461E89">
        <w:rPr>
          <w:rFonts w:ascii="Arial" w:hAnsi="Arial" w:cs="Arial"/>
          <w:sz w:val="24"/>
          <w:szCs w:val="24"/>
        </w:rPr>
        <w:t>verifique a possibilidade da instalação de tabelas de basquete na qua</w:t>
      </w:r>
      <w:r w:rsidR="00461E89">
        <w:rPr>
          <w:rFonts w:ascii="Arial" w:hAnsi="Arial" w:cs="Arial"/>
          <w:sz w:val="24"/>
          <w:szCs w:val="24"/>
        </w:rPr>
        <w:t>dra Nelson Taver no Jd. Mariana.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0B4232" w:rsidP="007F1F4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 xml:space="preserve">munícipes </w:t>
      </w:r>
      <w:r w:rsidR="00461E89">
        <w:rPr>
          <w:rFonts w:ascii="Arial" w:hAnsi="Arial" w:cs="Arial"/>
          <w:sz w:val="24"/>
          <w:szCs w:val="24"/>
        </w:rPr>
        <w:t>atletas adeptos do basquete solicitando essa providencia, pois quando querem praticar o esporte precisam se deslocar a uma grande distância.</w:t>
      </w:r>
    </w:p>
    <w:p w:rsidR="00461E89" w:rsidRDefault="00461E89" w:rsidP="007F1F4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</w:t>
      </w:r>
      <w:r w:rsidR="00835D1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E29E9" w:rsidRPr="008B49FB" w:rsidRDefault="000E29E9" w:rsidP="008B49FB">
      <w:pPr>
        <w:jc w:val="center"/>
        <w:rPr>
          <w:rFonts w:ascii="Arial" w:hAnsi="Arial" w:cs="Arial"/>
          <w:sz w:val="24"/>
          <w:szCs w:val="24"/>
        </w:rPr>
      </w:pPr>
    </w:p>
    <w:sectPr w:rsidR="000E29E9" w:rsidRPr="008B49F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CEA841" wp14:editId="6319844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F385C1" wp14:editId="6D5F3C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10EAF3" wp14:editId="0F1262F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67cde55daa49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1E89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1F49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018cba-f212-4987-85a1-e424b0c7232a.png" Id="R936b8c5026504f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018cba-f212-4987-85a1-e424b0c7232a.png" Id="R3467cde55daa49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BAAF-31E3-477C-94DA-EB37A95D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2017-01-16T17:31:00Z</dcterms:modified>
</cp:coreProperties>
</file>