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Área </w:t>
      </w:r>
      <w:proofErr w:type="gramStart"/>
      <w:r>
        <w:rPr>
          <w:rFonts w:ascii="Arial" w:hAnsi="Arial" w:cs="Arial"/>
          <w:sz w:val="24"/>
          <w:szCs w:val="24"/>
        </w:rPr>
        <w:t xml:space="preserve">pública </w:t>
      </w:r>
      <w:r w:rsidR="00B81026">
        <w:rPr>
          <w:rFonts w:ascii="Arial" w:hAnsi="Arial" w:cs="Arial"/>
          <w:sz w:val="24"/>
          <w:szCs w:val="24"/>
        </w:rPr>
        <w:t>localizado</w:t>
      </w:r>
      <w:proofErr w:type="gramEnd"/>
      <w:r w:rsidR="00B810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B81026">
        <w:rPr>
          <w:rFonts w:ascii="Arial" w:hAnsi="Arial" w:cs="Arial"/>
          <w:sz w:val="24"/>
          <w:szCs w:val="24"/>
        </w:rPr>
        <w:t>Vinte e Um de Abril esquina com a Rua Ipiranga, no bairro Parque Olaria.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 xml:space="preserve">com a roçagem de mato alto em Área pública </w:t>
      </w:r>
      <w:r w:rsidR="00B81026">
        <w:rPr>
          <w:rFonts w:ascii="Arial" w:hAnsi="Arial" w:cs="Arial"/>
          <w:sz w:val="24"/>
          <w:szCs w:val="24"/>
        </w:rPr>
        <w:t>localizado na Rua Vinte e Um de Abril esquina com a Rua Ipiranga, no bairro Parque Olaria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impossibilitando a</w:t>
      </w:r>
      <w:r w:rsidR="00120A6A">
        <w:rPr>
          <w:rFonts w:ascii="Arial" w:hAnsi="Arial" w:cs="Arial"/>
        </w:rPr>
        <w:t xml:space="preserve"> </w:t>
      </w:r>
      <w:r w:rsidR="00B81026">
        <w:rPr>
          <w:rFonts w:ascii="Arial" w:hAnsi="Arial" w:cs="Arial"/>
        </w:rPr>
        <w:t>utilização da área.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ED0FA4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B81026">
        <w:rPr>
          <w:rFonts w:ascii="Arial" w:hAnsi="Arial" w:cs="Arial"/>
          <w:sz w:val="24"/>
          <w:szCs w:val="24"/>
        </w:rPr>
        <w:t>Janeiro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B810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B81026" w:rsidP="00B8102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37A" w:rsidRDefault="00DB637A">
      <w:r>
        <w:separator/>
      </w:r>
    </w:p>
  </w:endnote>
  <w:endnote w:type="continuationSeparator" w:id="0">
    <w:p w:rsidR="00DB637A" w:rsidRDefault="00DB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37A" w:rsidRDefault="00DB637A">
      <w:r>
        <w:separator/>
      </w:r>
    </w:p>
  </w:footnote>
  <w:footnote w:type="continuationSeparator" w:id="0">
    <w:p w:rsidR="00DB637A" w:rsidRDefault="00DB6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6e0591957c45e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1026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B637A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D0FA4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4e55c1-97c0-47a7-90dd-888172d0ca8c.png" Id="R0f0da11637014d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4e55c1-97c0-47a7-90dd-888172d0ca8c.png" Id="R036e0591957c45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2017-01-18T17:26:00Z</dcterms:created>
  <dcterms:modified xsi:type="dcterms:W3CDTF">2017-01-20T11:20:00Z</dcterms:modified>
</cp:coreProperties>
</file>