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>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Profeta Malaquias entre os números</w:t>
      </w:r>
      <w:r w:rsidR="00A35AE9" w:rsidRPr="00F75516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>340 ao 403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Laudisse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C316A5">
        <w:rPr>
          <w:rFonts w:ascii="Arial" w:hAnsi="Arial" w:cs="Arial"/>
          <w:bCs/>
          <w:sz w:val="24"/>
          <w:szCs w:val="24"/>
        </w:rPr>
        <w:t xml:space="preserve">Profeta Malaquias entre os números 340 e 403 no Bairro Jardim </w:t>
      </w:r>
      <w:proofErr w:type="spellStart"/>
      <w:r w:rsidR="00C316A5">
        <w:rPr>
          <w:rFonts w:ascii="Arial" w:hAnsi="Arial" w:cs="Arial"/>
          <w:bCs/>
          <w:sz w:val="24"/>
          <w:szCs w:val="24"/>
        </w:rPr>
        <w:t>Laudisse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>nário “Dr. Tancredo Neves”, em 19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544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3D" w:rsidRDefault="005D4B3D">
      <w:r>
        <w:separator/>
      </w:r>
    </w:p>
  </w:endnote>
  <w:endnote w:type="continuationSeparator" w:id="0">
    <w:p w:rsidR="005D4B3D" w:rsidRDefault="005D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3D" w:rsidRDefault="005D4B3D">
      <w:r>
        <w:separator/>
      </w:r>
    </w:p>
  </w:footnote>
  <w:footnote w:type="continuationSeparator" w:id="0">
    <w:p w:rsidR="005D4B3D" w:rsidRDefault="005D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5" w:rsidRDefault="005D4B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316A5" w:rsidRPr="00AE702A" w:rsidRDefault="00C316A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316A5" w:rsidRPr="00D26CB3" w:rsidRDefault="00C316A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316A5" w:rsidRDefault="005D4B3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1f765b01354a8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D4B3D"/>
    <w:rsid w:val="006373BB"/>
    <w:rsid w:val="00705ABB"/>
    <w:rsid w:val="00795881"/>
    <w:rsid w:val="009F196D"/>
    <w:rsid w:val="00A35AE9"/>
    <w:rsid w:val="00A544DA"/>
    <w:rsid w:val="00A71CAF"/>
    <w:rsid w:val="00A9035B"/>
    <w:rsid w:val="00AE702A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8ae006-6a62-48e2-920c-972ddbcbfdbc.png" Id="Ra26a01ddd6c1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8ae006-6a62-48e2-920c-972ddbcbfdbc.png" Id="R971f765b01354a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5</cp:revision>
  <cp:lastPrinted>2013-01-24T12:50:00Z</cp:lastPrinted>
  <dcterms:created xsi:type="dcterms:W3CDTF">2014-01-14T16:57:00Z</dcterms:created>
  <dcterms:modified xsi:type="dcterms:W3CDTF">2017-01-19T18:11:00Z</dcterms:modified>
</cp:coreProperties>
</file>