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7F176C">
        <w:rPr>
          <w:rFonts w:ascii="Arial" w:hAnsi="Arial" w:cs="Arial"/>
          <w:sz w:val="24"/>
          <w:szCs w:val="24"/>
        </w:rPr>
        <w:t>Antônio Furlan esquina com a Rua José Furlan, no bairro Parque Campos</w:t>
      </w:r>
      <w:r w:rsidR="00676FC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7F176C">
        <w:rPr>
          <w:rFonts w:ascii="Arial" w:hAnsi="Arial" w:cs="Arial"/>
          <w:sz w:val="24"/>
          <w:szCs w:val="24"/>
        </w:rPr>
        <w:t>Rua Antônio Furlan esquina com a Rua José Furlan, no bairro Parque Campos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69B2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C76CC">
        <w:rPr>
          <w:rFonts w:ascii="Arial" w:hAnsi="Arial" w:cs="Arial"/>
          <w:sz w:val="24"/>
          <w:szCs w:val="24"/>
        </w:rPr>
        <w:t>Janeiro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7C" w:rsidRDefault="00B6637C">
      <w:r>
        <w:separator/>
      </w:r>
    </w:p>
  </w:endnote>
  <w:endnote w:type="continuationSeparator" w:id="0">
    <w:p w:rsidR="00B6637C" w:rsidRDefault="00B6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7C" w:rsidRDefault="00B6637C">
      <w:r>
        <w:separator/>
      </w:r>
    </w:p>
  </w:footnote>
  <w:footnote w:type="continuationSeparator" w:id="0">
    <w:p w:rsidR="00B6637C" w:rsidRDefault="00B6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3ebe7b49f84e3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76FC3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176C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B794A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7C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1D1C"/>
    <w:rsid w:val="00ED0B6B"/>
    <w:rsid w:val="00EE15CE"/>
    <w:rsid w:val="00EE7983"/>
    <w:rsid w:val="00EF40FC"/>
    <w:rsid w:val="00F02E81"/>
    <w:rsid w:val="00F061C7"/>
    <w:rsid w:val="00F11A90"/>
    <w:rsid w:val="00F16623"/>
    <w:rsid w:val="00F269B2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219e1a-fd25-4f99-82cb-70196bc9f6b3.png" Id="R88982c4819e445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219e1a-fd25-4f99-82cb-70196bc9f6b3.png" Id="Rf63ebe7b49f8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2017-01-18T12:10:00Z</dcterms:created>
  <dcterms:modified xsi:type="dcterms:W3CDTF">2017-01-19T11:37:00Z</dcterms:modified>
</cp:coreProperties>
</file>