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2D" w:rsidRPr="00033DC9" w:rsidRDefault="009C252D" w:rsidP="00E23F7E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91</w:t>
      </w:r>
      <w:r w:rsidRPr="00033DC9">
        <w:rPr>
          <w:szCs w:val="24"/>
        </w:rPr>
        <w:t>/09</w:t>
      </w:r>
    </w:p>
    <w:p w:rsidR="009C252D" w:rsidRPr="00033DC9" w:rsidRDefault="009C252D" w:rsidP="00E23F7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9C252D" w:rsidRDefault="009C252D" w:rsidP="00E23F7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9C252D" w:rsidRPr="00033DC9" w:rsidRDefault="009C252D" w:rsidP="00E23F7E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>à passagem de nível, com rotatória, interligando as Ruas Angelin Geada, com a Rua Domingos Tedesco, no Jardim Mariana, como também acesso ao Bairro Santa Inês”.</w:t>
      </w:r>
    </w:p>
    <w:p w:rsidR="009C252D" w:rsidRDefault="009C252D" w:rsidP="00E23F7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C252D" w:rsidRDefault="009C252D" w:rsidP="00E23F7E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vereador, solicitando por uma providência quanto à passagem de nível, com rotatória, </w:t>
      </w:r>
      <w:r w:rsidRPr="00D72869">
        <w:rPr>
          <w:rFonts w:ascii="Bookman Old Style" w:hAnsi="Bookman Old Style"/>
          <w:sz w:val="24"/>
          <w:szCs w:val="24"/>
        </w:rPr>
        <w:t>interligando as Ruas Angelin Geada com a Rua Domingos Tedesco</w:t>
      </w:r>
      <w:r>
        <w:rPr>
          <w:rFonts w:ascii="Bookman Old Style" w:hAnsi="Bookman Old Style"/>
          <w:sz w:val="24"/>
          <w:szCs w:val="24"/>
        </w:rPr>
        <w:t>,</w:t>
      </w:r>
      <w:r w:rsidRPr="00D72869">
        <w:rPr>
          <w:rFonts w:ascii="Bookman Old Style" w:hAnsi="Bookman Old Style"/>
          <w:sz w:val="24"/>
          <w:szCs w:val="24"/>
        </w:rPr>
        <w:t xml:space="preserve"> no Jardim Mariana, como também acesso ao Bairro Santa Inês</w:t>
      </w:r>
      <w:r>
        <w:rPr>
          <w:rFonts w:ascii="Bookman Old Style" w:hAnsi="Bookman Old Style"/>
          <w:sz w:val="24"/>
          <w:szCs w:val="24"/>
        </w:rPr>
        <w:t>, e</w:t>
      </w:r>
    </w:p>
    <w:p w:rsidR="009C252D" w:rsidRDefault="009C252D" w:rsidP="00E23F7E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9C252D" w:rsidRDefault="009C252D" w:rsidP="00E23F7E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os moradores que residem na Rua Angelin Geada, esquina com a Rua São Domingos, precisam percorrer de carro em torno de </w:t>
      </w:r>
      <w:smartTag w:uri="urn:schemas-microsoft-com:office:smarttags" w:element="metricconverter">
        <w:smartTagPr>
          <w:attr w:name="ProductID" w:val="1.500 metros"/>
        </w:smartTagPr>
        <w:r>
          <w:rPr>
            <w:rFonts w:ascii="Bookman Old Style" w:hAnsi="Bookman Old Style"/>
            <w:sz w:val="24"/>
            <w:szCs w:val="24"/>
          </w:rPr>
          <w:t>1.500 metros</w:t>
        </w:r>
      </w:smartTag>
      <w:r>
        <w:rPr>
          <w:rFonts w:ascii="Bookman Old Style" w:hAnsi="Bookman Old Style"/>
          <w:sz w:val="24"/>
          <w:szCs w:val="24"/>
        </w:rPr>
        <w:t xml:space="preserve"> para chegar até a Rua Domingos Tedesco, e com a passagem de nível, percorreria apenas </w:t>
      </w:r>
      <w:smartTag w:uri="urn:schemas-microsoft-com:office:smarttags" w:element="metricconverter">
        <w:smartTagPr>
          <w:attr w:name="ProductID" w:val="20 metros"/>
        </w:smartTagPr>
        <w:r>
          <w:rPr>
            <w:rFonts w:ascii="Bookman Old Style" w:hAnsi="Bookman Old Style"/>
            <w:sz w:val="24"/>
            <w:szCs w:val="24"/>
          </w:rPr>
          <w:t>20 metros</w:t>
        </w:r>
      </w:smartTag>
      <w:r>
        <w:rPr>
          <w:rFonts w:ascii="Bookman Old Style" w:hAnsi="Bookman Old Style"/>
          <w:sz w:val="24"/>
          <w:szCs w:val="24"/>
        </w:rPr>
        <w:t>, o que já ocorre com pedestres, ciclistas e motociclistas, pois podem passar pelo acesso por cima da linha férrea,</w:t>
      </w:r>
    </w:p>
    <w:p w:rsidR="009C252D" w:rsidRDefault="009C252D" w:rsidP="00E23F7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C252D" w:rsidRDefault="009C252D" w:rsidP="00E23F7E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com relação à construção de </w:t>
      </w:r>
      <w:r w:rsidRPr="00D72869">
        <w:rPr>
          <w:rFonts w:ascii="Bookman Old Style" w:hAnsi="Bookman Old Style"/>
          <w:sz w:val="24"/>
          <w:szCs w:val="24"/>
        </w:rPr>
        <w:t>passagem de nível,</w:t>
      </w:r>
      <w:r>
        <w:rPr>
          <w:rFonts w:ascii="Bookman Old Style" w:hAnsi="Bookman Old Style"/>
          <w:sz w:val="24"/>
          <w:szCs w:val="24"/>
        </w:rPr>
        <w:t xml:space="preserve"> com rotatória, </w:t>
      </w:r>
      <w:r w:rsidRPr="00D72869">
        <w:rPr>
          <w:rFonts w:ascii="Bookman Old Style" w:hAnsi="Bookman Old Style"/>
          <w:sz w:val="24"/>
          <w:szCs w:val="24"/>
        </w:rPr>
        <w:t>interligando as Ruas Angelin Geada com a Rua Domingos Tedesco</w:t>
      </w:r>
      <w:r>
        <w:rPr>
          <w:rFonts w:ascii="Bookman Old Style" w:hAnsi="Bookman Old Style"/>
          <w:sz w:val="24"/>
          <w:szCs w:val="24"/>
        </w:rPr>
        <w:t>,</w:t>
      </w:r>
      <w:r w:rsidRPr="00D72869">
        <w:rPr>
          <w:rFonts w:ascii="Bookman Old Style" w:hAnsi="Bookman Old Style"/>
          <w:sz w:val="24"/>
          <w:szCs w:val="24"/>
        </w:rPr>
        <w:t xml:space="preserve"> no Jardim Mariana, como também acesso ao Bairro Santa Inês</w:t>
      </w:r>
      <w:r>
        <w:rPr>
          <w:rFonts w:ascii="Bookman Old Style" w:hAnsi="Bookman Old Style"/>
          <w:sz w:val="24"/>
          <w:szCs w:val="24"/>
        </w:rPr>
        <w:t>, observando e preservando a linha Férrea, seguindo exemplo das duas passagens existentes no Jardim Paulista.</w:t>
      </w:r>
    </w:p>
    <w:p w:rsidR="009C252D" w:rsidRDefault="009C252D" w:rsidP="00E23F7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C252D" w:rsidRDefault="009C252D" w:rsidP="00E23F7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C252D" w:rsidRPr="00033DC9" w:rsidRDefault="009C252D" w:rsidP="00E23F7E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9C252D" w:rsidRPr="00033DC9" w:rsidRDefault="009C252D" w:rsidP="00E23F7E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21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9C252D" w:rsidRDefault="009C252D" w:rsidP="00E23F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C252D" w:rsidRDefault="009C252D" w:rsidP="00E23F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C252D" w:rsidRDefault="009C252D" w:rsidP="00E23F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C252D" w:rsidRDefault="009C252D" w:rsidP="00E23F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C252D" w:rsidRPr="00033DC9" w:rsidRDefault="009C252D" w:rsidP="00E23F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C252D" w:rsidRDefault="009C252D" w:rsidP="00E23F7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9C252D" w:rsidRPr="00033DC9" w:rsidRDefault="009C252D" w:rsidP="00E23F7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C252D" w:rsidRDefault="009C252D" w:rsidP="00E23F7E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lastRenderedPageBreak/>
        <w:t>-Vereador-</w:t>
      </w:r>
      <w:r>
        <w:rPr>
          <w:rFonts w:ascii="Bookman Old Style" w:hAnsi="Bookman Old Style"/>
          <w:sz w:val="24"/>
          <w:szCs w:val="24"/>
        </w:rPr>
        <w:t xml:space="preserve">   </w:t>
      </w:r>
    </w:p>
    <w:p w:rsidR="009C252D" w:rsidRDefault="009C252D" w:rsidP="00E23F7E">
      <w:pPr>
        <w:pStyle w:val="Ttulo"/>
        <w:rPr>
          <w:szCs w:val="24"/>
        </w:rPr>
      </w:pPr>
    </w:p>
    <w:p w:rsidR="009C252D" w:rsidRDefault="009C252D" w:rsidP="00E23F7E">
      <w:pPr>
        <w:pStyle w:val="Ttulo"/>
        <w:rPr>
          <w:szCs w:val="24"/>
        </w:rPr>
      </w:pPr>
    </w:p>
    <w:p w:rsidR="009C252D" w:rsidRDefault="009C252D" w:rsidP="00E23F7E">
      <w:pPr>
        <w:pStyle w:val="Ttulo"/>
        <w:rPr>
          <w:szCs w:val="24"/>
        </w:rPr>
      </w:pPr>
    </w:p>
    <w:p w:rsidR="009C252D" w:rsidRDefault="009C252D" w:rsidP="00E23F7E">
      <w:pPr>
        <w:pStyle w:val="Ttulo"/>
        <w:rPr>
          <w:szCs w:val="24"/>
        </w:rPr>
      </w:pPr>
    </w:p>
    <w:p w:rsidR="009C252D" w:rsidRPr="00033DC9" w:rsidRDefault="009C252D" w:rsidP="00E23F7E">
      <w:pPr>
        <w:pStyle w:val="Ttulo"/>
        <w:rPr>
          <w:szCs w:val="24"/>
        </w:rPr>
      </w:pPr>
      <w:r w:rsidRPr="00033DC9">
        <w:rPr>
          <w:szCs w:val="24"/>
        </w:rPr>
        <w:t>REQUERIMENTO Nº                            /09</w:t>
      </w:r>
    </w:p>
    <w:p w:rsidR="009C252D" w:rsidRDefault="009C252D" w:rsidP="00E23F7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9C252D" w:rsidRDefault="009C252D" w:rsidP="00E23F7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tbl>
      <w:tblPr>
        <w:tblStyle w:val="Tabelacomgrade"/>
        <w:tblW w:w="10421" w:type="dxa"/>
        <w:tblInd w:w="-743" w:type="dxa"/>
        <w:tblLook w:val="01E0" w:firstRow="1" w:lastRow="1" w:firstColumn="1" w:lastColumn="1" w:noHBand="0" w:noVBand="0"/>
      </w:tblPr>
      <w:tblGrid>
        <w:gridCol w:w="5271"/>
        <w:gridCol w:w="5245"/>
      </w:tblGrid>
      <w:tr w:rsidR="009C252D" w:rsidRPr="00E4135C">
        <w:trPr>
          <w:trHeight w:val="4129"/>
        </w:trPr>
        <w:tc>
          <w:tcPr>
            <w:tcW w:w="5219" w:type="dxa"/>
          </w:tcPr>
          <w:p w:rsidR="009C252D" w:rsidRDefault="009C252D" w:rsidP="00E23F7E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9C252D" w:rsidRPr="00FF64ED" w:rsidRDefault="009C252D" w:rsidP="00E23F7E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FF64ED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8pt;height:179pt">
                  <v:imagedata r:id="rId6" o:title="230109-fotos travessa Jd"/>
                </v:shape>
              </w:pict>
            </w:r>
          </w:p>
        </w:tc>
        <w:tc>
          <w:tcPr>
            <w:tcW w:w="5202" w:type="dxa"/>
          </w:tcPr>
          <w:p w:rsidR="009C252D" w:rsidRDefault="009C252D" w:rsidP="00E23F7E">
            <w:pPr>
              <w:jc w:val="center"/>
            </w:pPr>
          </w:p>
          <w:p w:rsidR="009C252D" w:rsidRPr="00FF64ED" w:rsidRDefault="009C252D" w:rsidP="00E23F7E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FF64ED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6" type="#_x0000_t75" style="width:238pt;height:179pt">
                  <v:imagedata r:id="rId7" o:title="230109-fotos travessa Jd"/>
                </v:shape>
              </w:pict>
            </w:r>
          </w:p>
        </w:tc>
      </w:tr>
      <w:tr w:rsidR="009C252D" w:rsidRPr="00FF64ED">
        <w:trPr>
          <w:trHeight w:val="566"/>
        </w:trPr>
        <w:tc>
          <w:tcPr>
            <w:tcW w:w="10421" w:type="dxa"/>
            <w:gridSpan w:val="2"/>
          </w:tcPr>
          <w:p w:rsidR="009C252D" w:rsidRPr="00FF64ED" w:rsidRDefault="009C252D" w:rsidP="00E23F7E">
            <w:pPr>
              <w:jc w:val="center"/>
              <w:rPr>
                <w:sz w:val="23"/>
                <w:szCs w:val="23"/>
              </w:rPr>
            </w:pPr>
            <w:r w:rsidRPr="00FF64ED">
              <w:rPr>
                <w:rFonts w:ascii="Bookman Old Style" w:hAnsi="Bookman Old Style"/>
                <w:sz w:val="23"/>
                <w:szCs w:val="23"/>
              </w:rPr>
              <w:t>Quanto à passagem de nível, com rotatória, interligando as Ruas Angelin Geada, com a Rua Domingos Tedesco no Jardim Mariana, como também acesso ao Bairro Santa Inês</w:t>
            </w:r>
          </w:p>
        </w:tc>
      </w:tr>
      <w:tr w:rsidR="009C252D" w:rsidRPr="00E4135C">
        <w:trPr>
          <w:trHeight w:val="4324"/>
        </w:trPr>
        <w:tc>
          <w:tcPr>
            <w:tcW w:w="5219" w:type="dxa"/>
          </w:tcPr>
          <w:p w:rsidR="009C252D" w:rsidRDefault="009C252D" w:rsidP="00E23F7E">
            <w:pPr>
              <w:jc w:val="center"/>
            </w:pPr>
          </w:p>
          <w:p w:rsidR="009C252D" w:rsidRPr="00FF64ED" w:rsidRDefault="009C252D" w:rsidP="00E23F7E">
            <w:pPr>
              <w:jc w:val="center"/>
            </w:pPr>
            <w:r w:rsidRPr="00FF64ED">
              <w:pict>
                <v:shape id="_x0000_i1027" type="#_x0000_t75" style="width:253pt;height:190pt">
                  <v:imagedata r:id="rId8" o:title="230109-fotos travessa Jd"/>
                </v:shape>
              </w:pict>
            </w:r>
          </w:p>
          <w:p w:rsidR="009C252D" w:rsidRPr="00FF64ED" w:rsidRDefault="009C252D" w:rsidP="00E23F7E">
            <w:pPr>
              <w:jc w:val="center"/>
              <w:rPr>
                <w:rFonts w:ascii="Bookman Old Style" w:hAnsi="Bookman Old Style"/>
                <w:b/>
                <w:sz w:val="10"/>
                <w:szCs w:val="10"/>
                <w:u w:val="single"/>
              </w:rPr>
            </w:pPr>
          </w:p>
        </w:tc>
        <w:tc>
          <w:tcPr>
            <w:tcW w:w="5202" w:type="dxa"/>
          </w:tcPr>
          <w:p w:rsidR="009C252D" w:rsidRDefault="009C252D" w:rsidP="00E23F7E">
            <w:pPr>
              <w:jc w:val="center"/>
            </w:pPr>
          </w:p>
          <w:p w:rsidR="009C252D" w:rsidRPr="00FF64ED" w:rsidRDefault="009C252D" w:rsidP="00E23F7E">
            <w:pPr>
              <w:jc w:val="center"/>
            </w:pPr>
            <w:r w:rsidRPr="00FF64ED">
              <w:pict>
                <v:shape id="_x0000_i1028" type="#_x0000_t75" style="width:251pt;height:189pt">
                  <v:imagedata r:id="rId9" o:title="230109-fotos travessa Jd"/>
                </v:shape>
              </w:pict>
            </w:r>
          </w:p>
        </w:tc>
      </w:tr>
    </w:tbl>
    <w:p w:rsidR="009C252D" w:rsidRDefault="009C252D" w:rsidP="00E23F7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9C252D" w:rsidRPr="00B979B3" w:rsidRDefault="009C252D" w:rsidP="00E23F7E">
      <w:pPr>
        <w:jc w:val="center"/>
        <w:rPr>
          <w:rFonts w:ascii="Bookman Old Style" w:hAnsi="Bookman Old Style"/>
          <w:sz w:val="24"/>
          <w:szCs w:val="24"/>
        </w:rPr>
      </w:pPr>
      <w:r w:rsidRPr="00B979B3">
        <w:rPr>
          <w:rFonts w:ascii="Bookman Old Style" w:hAnsi="Bookman Old Style"/>
          <w:sz w:val="24"/>
          <w:szCs w:val="24"/>
        </w:rPr>
        <w:t>21/01/2009</w:t>
      </w:r>
    </w:p>
    <w:p w:rsidR="009C252D" w:rsidRDefault="009C252D" w:rsidP="00E23F7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9C252D" w:rsidRDefault="009C252D" w:rsidP="00E23F7E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F7E" w:rsidRDefault="00E23F7E">
      <w:r>
        <w:separator/>
      </w:r>
    </w:p>
  </w:endnote>
  <w:endnote w:type="continuationSeparator" w:id="0">
    <w:p w:rsidR="00E23F7E" w:rsidRDefault="00E2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F7E" w:rsidRDefault="00E23F7E">
      <w:r>
        <w:separator/>
      </w:r>
    </w:p>
  </w:footnote>
  <w:footnote w:type="continuationSeparator" w:id="0">
    <w:p w:rsidR="00E23F7E" w:rsidRDefault="00E23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84223"/>
    <w:rsid w:val="003D3AA8"/>
    <w:rsid w:val="004C67DE"/>
    <w:rsid w:val="009C252D"/>
    <w:rsid w:val="009F196D"/>
    <w:rsid w:val="00A9035B"/>
    <w:rsid w:val="00CD613B"/>
    <w:rsid w:val="00E2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C252D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9C252D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9C25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269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