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88" w:rsidRPr="00795CEB" w:rsidRDefault="00832F88" w:rsidP="0065102C">
      <w:pPr>
        <w:pStyle w:val="Ttulo"/>
      </w:pPr>
      <w:bookmarkStart w:id="0" w:name="_GoBack"/>
      <w:bookmarkEnd w:id="0"/>
      <w:r w:rsidRPr="00795CEB">
        <w:t xml:space="preserve">REQUERIMENTO Nº  </w:t>
      </w:r>
      <w:r>
        <w:t>287</w:t>
      </w:r>
      <w:r w:rsidRPr="00795CEB">
        <w:t>/09</w:t>
      </w:r>
    </w:p>
    <w:p w:rsidR="00832F88" w:rsidRPr="00795CEB" w:rsidRDefault="00832F88" w:rsidP="0065102C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832F88" w:rsidRPr="00795CEB" w:rsidRDefault="00832F88" w:rsidP="0065102C">
      <w:pPr>
        <w:rPr>
          <w:b/>
          <w:u w:val="single"/>
        </w:rPr>
      </w:pPr>
    </w:p>
    <w:p w:rsidR="00832F88" w:rsidRPr="00795CEB" w:rsidRDefault="00832F88" w:rsidP="0065102C">
      <w:pPr>
        <w:rPr>
          <w:b/>
          <w:u w:val="single"/>
        </w:rPr>
      </w:pPr>
    </w:p>
    <w:p w:rsidR="00832F88" w:rsidRPr="00795CEB" w:rsidRDefault="00832F88" w:rsidP="0065102C">
      <w:pPr>
        <w:pStyle w:val="NormalWeb"/>
        <w:ind w:left="5400" w:right="872"/>
        <w:jc w:val="both"/>
      </w:pPr>
      <w:r w:rsidRPr="00795CEB">
        <w:t xml:space="preserve">“Quanto </w:t>
      </w:r>
      <w:r>
        <w:t xml:space="preserve">à continuação do canteiro central, como também melhorar a sinalização de transito na Avenida Cláudio Manoel da Costa, principalmente no cruzamento com a Rua Edmilson Ignácio da Rocha, Bairro Rochelle II”. </w:t>
      </w:r>
    </w:p>
    <w:p w:rsidR="00832F88" w:rsidRPr="00C823D4" w:rsidRDefault="00832F88" w:rsidP="0065102C">
      <w:pPr>
        <w:ind w:left="1440" w:right="872" w:firstLine="1418"/>
        <w:jc w:val="both"/>
        <w:rPr>
          <w:color w:val="FF0000"/>
          <w:sz w:val="32"/>
          <w:szCs w:val="32"/>
        </w:rPr>
      </w:pPr>
    </w:p>
    <w:p w:rsidR="00832F88" w:rsidRDefault="00832F88" w:rsidP="0065102C">
      <w:pPr>
        <w:ind w:left="1440" w:right="872" w:firstLine="1440"/>
        <w:jc w:val="both"/>
      </w:pPr>
      <w:r w:rsidRPr="00422B07">
        <w:rPr>
          <w:b/>
        </w:rPr>
        <w:t>Considerando-se</w:t>
      </w:r>
      <w:r>
        <w:t xml:space="preserve"> que, </w:t>
      </w:r>
      <w:r w:rsidRPr="00795CEB">
        <w:t>este vereador foi procurado por munícipes</w:t>
      </w:r>
      <w:r>
        <w:t>,</w:t>
      </w:r>
      <w:r w:rsidRPr="00795CEB">
        <w:t xml:space="preserve"> solicitando </w:t>
      </w:r>
      <w:r>
        <w:t>a</w:t>
      </w:r>
      <w:r w:rsidRPr="00DD4958">
        <w:t xml:space="preserve"> referida </w:t>
      </w:r>
      <w:r>
        <w:t>reivindicação quanto à continuação do canteiro central, até a direção da primeira guia da Rua Edmilson Ignácio da Rocha no Jardim Rochelle II, como também melhorar a sinalização de transito na Avenida Cláudio Manoel da Costa, principalmente no cruzamento com a Rua Edmilson Ignácio da Rocha, Jardim Rochelle II, é para melhorar a segurança dos pedestres e também do trânsito de veículos e,</w:t>
      </w:r>
    </w:p>
    <w:p w:rsidR="00832F88" w:rsidRDefault="00832F88" w:rsidP="0065102C">
      <w:pPr>
        <w:ind w:left="1440" w:right="872" w:firstLine="1440"/>
        <w:jc w:val="both"/>
        <w:rPr>
          <w:b/>
        </w:rPr>
      </w:pPr>
    </w:p>
    <w:p w:rsidR="00832F88" w:rsidRDefault="00832F88" w:rsidP="0065102C">
      <w:pPr>
        <w:ind w:left="1440" w:right="872" w:firstLine="1418"/>
        <w:jc w:val="both"/>
      </w:pPr>
      <w:r>
        <w:rPr>
          <w:b/>
        </w:rPr>
        <w:t xml:space="preserve">Considerando-se </w:t>
      </w:r>
      <w:r w:rsidRPr="001D6B77">
        <w:t>que,</w:t>
      </w:r>
      <w:r>
        <w:t xml:space="preserve"> o veiculo que vem do Bairro Vista Alegre pela referida Avenida ao efetuar a conversão para a Rua Edmilson Ignácio da Rocha, sendo a sua maioria muito fechada, entrando na frente do veiculo que desce a referida Rua (foto Anexa), proporcionando um grande transtorno para o transito, sendo que já ocorreram vários acidentes no local.  </w:t>
      </w:r>
    </w:p>
    <w:p w:rsidR="00832F88" w:rsidRDefault="00832F88" w:rsidP="0065102C">
      <w:pPr>
        <w:ind w:left="1440" w:right="872" w:firstLine="1418"/>
        <w:jc w:val="both"/>
        <w:rPr>
          <w:b/>
        </w:rPr>
      </w:pPr>
      <w:r>
        <w:t xml:space="preserve"> </w:t>
      </w:r>
    </w:p>
    <w:p w:rsidR="00832F88" w:rsidRDefault="00832F88" w:rsidP="0065102C">
      <w:pPr>
        <w:ind w:left="1440" w:right="872" w:firstLine="1418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setor competente, no sentido de efetuar </w:t>
      </w:r>
      <w:r>
        <w:t>à continuação do canteiro central na Avenida Cláudio Manoel da Costa, principalmente no cruzamento com a Rua Edmilson Ignácio da Rocha, Rochelle II.</w:t>
      </w:r>
    </w:p>
    <w:p w:rsidR="00832F88" w:rsidRPr="00795CEB" w:rsidRDefault="00832F88" w:rsidP="0065102C">
      <w:pPr>
        <w:ind w:left="1440" w:right="872" w:firstLine="1418"/>
        <w:jc w:val="both"/>
      </w:pPr>
      <w:r w:rsidRPr="00795CEB">
        <w:t xml:space="preserve">                    </w:t>
      </w:r>
    </w:p>
    <w:p w:rsidR="00832F88" w:rsidRPr="00795CEB" w:rsidRDefault="00832F88" w:rsidP="0065102C">
      <w:pPr>
        <w:ind w:left="1440" w:right="872" w:firstLine="708"/>
        <w:jc w:val="both"/>
      </w:pPr>
      <w:r w:rsidRPr="00795CEB">
        <w:t xml:space="preserve">         Plenário “Dr. Tancredo Neves”, em </w:t>
      </w:r>
      <w:r>
        <w:t>04</w:t>
      </w:r>
      <w:r w:rsidRPr="00795CEB">
        <w:t xml:space="preserve"> de </w:t>
      </w:r>
      <w:r>
        <w:t>fevereiro</w:t>
      </w:r>
      <w:r w:rsidRPr="00795CEB">
        <w:t xml:space="preserve"> de 2009.</w:t>
      </w:r>
    </w:p>
    <w:p w:rsidR="00832F88" w:rsidRPr="00795CEB" w:rsidRDefault="00832F88" w:rsidP="0065102C">
      <w:pPr>
        <w:ind w:left="1440" w:right="872" w:firstLine="708"/>
        <w:jc w:val="center"/>
      </w:pPr>
    </w:p>
    <w:p w:rsidR="00832F88" w:rsidRDefault="00832F88" w:rsidP="0065102C">
      <w:pPr>
        <w:ind w:left="1440" w:right="872" w:firstLine="708"/>
        <w:jc w:val="center"/>
      </w:pPr>
    </w:p>
    <w:p w:rsidR="00832F88" w:rsidRPr="00795CEB" w:rsidRDefault="00832F88" w:rsidP="0065102C">
      <w:pPr>
        <w:ind w:left="1440" w:right="872" w:firstLine="708"/>
        <w:jc w:val="center"/>
      </w:pPr>
    </w:p>
    <w:p w:rsidR="00832F88" w:rsidRPr="00795CEB" w:rsidRDefault="00832F88" w:rsidP="0065102C">
      <w:pPr>
        <w:ind w:left="144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832F88" w:rsidRPr="00795CEB" w:rsidRDefault="00832F88" w:rsidP="0065102C">
      <w:pPr>
        <w:ind w:left="144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832F88" w:rsidRPr="00795CEB" w:rsidRDefault="00832F88" w:rsidP="0065102C">
      <w:pPr>
        <w:ind w:left="1440" w:right="872"/>
        <w:jc w:val="center"/>
      </w:pPr>
      <w:r w:rsidRPr="00795CEB">
        <w:t>-Vereador-</w:t>
      </w:r>
    </w:p>
    <w:p w:rsidR="00832F88" w:rsidRPr="00795CEB" w:rsidRDefault="00832F88" w:rsidP="0065102C">
      <w:pPr>
        <w:jc w:val="center"/>
      </w:pPr>
    </w:p>
    <w:p w:rsidR="00832F88" w:rsidRPr="00795CEB" w:rsidRDefault="00832F88" w:rsidP="0065102C">
      <w:pPr>
        <w:pStyle w:val="Ttulo"/>
      </w:pPr>
      <w:r w:rsidRPr="00795CEB">
        <w:lastRenderedPageBreak/>
        <w:t>REQUERIMENTO Nº                            /09</w:t>
      </w:r>
    </w:p>
    <w:p w:rsidR="00832F88" w:rsidRDefault="00832F88" w:rsidP="0065102C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832F88" w:rsidRPr="00795CEB" w:rsidRDefault="00832F88" w:rsidP="0065102C">
      <w:pPr>
        <w:jc w:val="center"/>
        <w:rPr>
          <w:b/>
          <w:u w:val="single"/>
        </w:rPr>
      </w:pPr>
    </w:p>
    <w:p w:rsidR="00832F88" w:rsidRDefault="00832F88" w:rsidP="0065102C">
      <w:pPr>
        <w:jc w:val="center"/>
      </w:pPr>
      <w:r w:rsidRPr="00E11F5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pt;height:255pt">
            <v:imagedata r:id="rId6" o:title="29 01 09 Av"/>
          </v:shape>
        </w:pict>
      </w:r>
    </w:p>
    <w:p w:rsidR="00832F88" w:rsidRPr="00E11F58" w:rsidRDefault="00832F88" w:rsidP="0065102C">
      <w:pPr>
        <w:jc w:val="center"/>
      </w:pPr>
    </w:p>
    <w:p w:rsidR="00832F88" w:rsidRDefault="00832F88" w:rsidP="0065102C">
      <w:pPr>
        <w:jc w:val="center"/>
      </w:pPr>
      <w:r w:rsidRPr="00795CEB">
        <w:t xml:space="preserve">“Quanto </w:t>
      </w:r>
      <w:r>
        <w:t>à continuação do canteiro central, como também melhorar a sinalização de transito na Avenida Cláudio Manoel da Costa, principalmente no cruzamento com a Rua Edmilson Ignácio da Rocha, Bairro Rochelle II”</w:t>
      </w:r>
    </w:p>
    <w:p w:rsidR="00832F88" w:rsidRDefault="00832F88" w:rsidP="0065102C">
      <w:pPr>
        <w:jc w:val="center"/>
      </w:pPr>
      <w:r w:rsidRPr="00E11F58">
        <w:pict>
          <v:shape id="_x0000_i1026" type="#_x0000_t75" style="width:340pt;height:255pt">
            <v:imagedata r:id="rId7" o:title="29 01 09 Av"/>
          </v:shape>
        </w:pict>
      </w:r>
    </w:p>
    <w:p w:rsidR="009F196D" w:rsidRPr="00CD613B" w:rsidRDefault="00832F88" w:rsidP="00832F88">
      <w:pPr>
        <w:jc w:val="center"/>
      </w:pPr>
      <w:r>
        <w:t xml:space="preserve">04/02/2009 </w:t>
      </w:r>
    </w:p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02C" w:rsidRDefault="0065102C">
      <w:r>
        <w:separator/>
      </w:r>
    </w:p>
  </w:endnote>
  <w:endnote w:type="continuationSeparator" w:id="0">
    <w:p w:rsidR="0065102C" w:rsidRDefault="0065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02C" w:rsidRDefault="0065102C">
      <w:r>
        <w:separator/>
      </w:r>
    </w:p>
  </w:footnote>
  <w:footnote w:type="continuationSeparator" w:id="0">
    <w:p w:rsidR="0065102C" w:rsidRDefault="00651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102C"/>
    <w:rsid w:val="00832F88"/>
    <w:rsid w:val="009F196D"/>
    <w:rsid w:val="00A3773F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32F8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832F88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