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A48" w:rsidRDefault="00074A48">
      <w:bookmarkStart w:id="0" w:name="_GoBack"/>
      <w:bookmarkEnd w:id="0"/>
    </w:p>
    <w:p w:rsidR="00074A48" w:rsidRDefault="00074A48"/>
    <w:p w:rsidR="00074A48" w:rsidRDefault="00074A48"/>
    <w:p w:rsidR="00074A48" w:rsidRDefault="00074A48"/>
    <w:p w:rsidR="00074A48" w:rsidRDefault="00074A48"/>
    <w:p w:rsidR="00074A48" w:rsidRDefault="00074A48"/>
    <w:p w:rsidR="00074A48" w:rsidRDefault="00074A48"/>
    <w:p w:rsidR="00074A48" w:rsidRDefault="00074A48"/>
    <w:p w:rsidR="00074A48" w:rsidRDefault="00074A48" w:rsidP="00AD1789">
      <w:pPr>
        <w:pStyle w:val="Ttulo"/>
        <w:rPr>
          <w:szCs w:val="24"/>
        </w:rPr>
      </w:pPr>
      <w:r>
        <w:rPr>
          <w:szCs w:val="24"/>
        </w:rPr>
        <w:t>REQUERIMENTO Nº  497/09</w:t>
      </w:r>
    </w:p>
    <w:p w:rsidR="00074A48" w:rsidRDefault="00074A48" w:rsidP="00AD178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074A48" w:rsidRDefault="00074A48" w:rsidP="00AD178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074A48" w:rsidRDefault="00074A48" w:rsidP="00AD1789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à possibilidade de iluminação nas imediações da Escola Emefei Augusto Scomparin, localizada na Av. Cillo, com as Ruas Maria Grella Modeneze e Bueno Brandão, no Jardim São Francisco, principalmente em baixo da seringueira”. </w:t>
      </w:r>
    </w:p>
    <w:p w:rsidR="00074A48" w:rsidRDefault="00074A48" w:rsidP="00AD178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74A48" w:rsidRDefault="00074A48" w:rsidP="00AD178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uma providência quanto</w:t>
      </w:r>
      <w:r w:rsidRPr="00815F1B">
        <w:rPr>
          <w:rFonts w:ascii="Bookman Old Style" w:hAnsi="Bookman Old Style"/>
          <w:sz w:val="24"/>
          <w:szCs w:val="24"/>
        </w:rPr>
        <w:t xml:space="preserve"> </w:t>
      </w:r>
      <w:r w:rsidRPr="00DF572A">
        <w:rPr>
          <w:rFonts w:ascii="Bookman Old Style" w:hAnsi="Bookman Old Style"/>
          <w:sz w:val="24"/>
          <w:szCs w:val="24"/>
        </w:rPr>
        <w:t>à possibilidade de iluminação nas imediações da Escola Emefei Augusto Scomparin, localizada na Av. Cillo, com as Ruas Maria Grella Modeneze e Bueno Brandão, principalmente em baixo da seringueira</w:t>
      </w:r>
      <w:r>
        <w:rPr>
          <w:rFonts w:ascii="Bookman Old Style" w:hAnsi="Bookman Old Style"/>
          <w:sz w:val="24"/>
          <w:szCs w:val="24"/>
        </w:rPr>
        <w:t xml:space="preserve">, e </w:t>
      </w:r>
    </w:p>
    <w:p w:rsidR="00074A48" w:rsidRDefault="00074A48" w:rsidP="00AD178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74A48" w:rsidRDefault="00074A48" w:rsidP="00AD178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atualmente da forma que se encontra, esta servindo como esconderijo de pessoas mal intencionadas e usuários de drogas. </w:t>
      </w:r>
    </w:p>
    <w:p w:rsidR="00074A48" w:rsidRPr="00F20BC0" w:rsidRDefault="00074A48" w:rsidP="00AD178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74A48" w:rsidRDefault="00074A48" w:rsidP="00AD178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quanto </w:t>
      </w:r>
      <w:r w:rsidRPr="00DF572A">
        <w:rPr>
          <w:rFonts w:ascii="Bookman Old Style" w:hAnsi="Bookman Old Style"/>
          <w:sz w:val="24"/>
          <w:szCs w:val="24"/>
        </w:rPr>
        <w:t xml:space="preserve">à possibilidade de iluminação nas imediações da Escola Emefei Augusto Scomparin, localizada na Av. Cillo, com as Ruas Maria Grella Modeneze e Bueno Brandão, </w:t>
      </w:r>
      <w:r>
        <w:rPr>
          <w:rFonts w:ascii="Bookman Old Style" w:hAnsi="Bookman Old Style"/>
          <w:sz w:val="24"/>
          <w:szCs w:val="24"/>
        </w:rPr>
        <w:t xml:space="preserve">no Jardim São Francisco, </w:t>
      </w:r>
      <w:r w:rsidRPr="00DF572A">
        <w:rPr>
          <w:rFonts w:ascii="Bookman Old Style" w:hAnsi="Bookman Old Style"/>
          <w:sz w:val="24"/>
          <w:szCs w:val="24"/>
        </w:rPr>
        <w:t>principalmente em baixo da seringueira</w:t>
      </w:r>
      <w:r>
        <w:rPr>
          <w:rFonts w:ascii="Bookman Old Style" w:hAnsi="Bookman Old Style"/>
          <w:sz w:val="24"/>
          <w:szCs w:val="24"/>
        </w:rPr>
        <w:t>.</w:t>
      </w:r>
    </w:p>
    <w:p w:rsidR="00074A48" w:rsidRDefault="00074A48" w:rsidP="00AD178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074A48" w:rsidRDefault="00074A48" w:rsidP="00AD178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25 de Fevereiro de 2009.</w:t>
      </w:r>
    </w:p>
    <w:p w:rsidR="00074A48" w:rsidRDefault="00074A48" w:rsidP="00AD178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74A48" w:rsidRDefault="00074A48" w:rsidP="00AD178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074A48" w:rsidRDefault="00074A48" w:rsidP="00AD178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074A48" w:rsidRDefault="00074A48" w:rsidP="00AD1789">
      <w:r>
        <w:rPr>
          <w:rFonts w:ascii="Bookman Old Style" w:hAnsi="Bookman Old Style"/>
          <w:sz w:val="24"/>
          <w:szCs w:val="24"/>
        </w:rPr>
        <w:t xml:space="preserve">                                                 -Vereador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789" w:rsidRDefault="00AD1789">
      <w:r>
        <w:separator/>
      </w:r>
    </w:p>
  </w:endnote>
  <w:endnote w:type="continuationSeparator" w:id="0">
    <w:p w:rsidR="00AD1789" w:rsidRDefault="00AD1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789" w:rsidRDefault="00AD1789">
      <w:r>
        <w:separator/>
      </w:r>
    </w:p>
  </w:footnote>
  <w:footnote w:type="continuationSeparator" w:id="0">
    <w:p w:rsidR="00AD1789" w:rsidRDefault="00AD1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46B9"/>
    <w:rsid w:val="00074A48"/>
    <w:rsid w:val="001D1394"/>
    <w:rsid w:val="003D3AA8"/>
    <w:rsid w:val="004C67DE"/>
    <w:rsid w:val="009F196D"/>
    <w:rsid w:val="00A9035B"/>
    <w:rsid w:val="00AD178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074A48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074A48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1095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