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E7" w:rsidRPr="007858E7" w:rsidRDefault="007858E7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7858E7">
        <w:rPr>
          <w:rFonts w:ascii="Bookman Old Style" w:hAnsi="Bookman Old Style"/>
          <w:sz w:val="24"/>
          <w:szCs w:val="24"/>
        </w:rPr>
        <w:t>REQUERIMENTO Nº 979/09</w:t>
      </w:r>
    </w:p>
    <w:p w:rsidR="007858E7" w:rsidRPr="007858E7" w:rsidRDefault="007858E7">
      <w:pPr>
        <w:pStyle w:val="Subttulo"/>
        <w:rPr>
          <w:rFonts w:ascii="Bookman Old Style" w:hAnsi="Bookman Old Style"/>
          <w:sz w:val="24"/>
          <w:szCs w:val="24"/>
        </w:rPr>
      </w:pPr>
      <w:r w:rsidRPr="007858E7">
        <w:rPr>
          <w:rFonts w:ascii="Bookman Old Style" w:hAnsi="Bookman Old Style"/>
          <w:sz w:val="24"/>
          <w:szCs w:val="24"/>
        </w:rPr>
        <w:t>De Providências</w:t>
      </w:r>
    </w:p>
    <w:p w:rsidR="007858E7" w:rsidRPr="007858E7" w:rsidRDefault="007858E7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7858E7" w:rsidRPr="007858E7" w:rsidRDefault="007858E7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7858E7" w:rsidRPr="007858E7" w:rsidRDefault="007858E7">
      <w:pPr>
        <w:pStyle w:val="Recuodecorpodetexto"/>
        <w:rPr>
          <w:szCs w:val="24"/>
        </w:rPr>
      </w:pPr>
      <w:r w:rsidRPr="007858E7">
        <w:rPr>
          <w:szCs w:val="24"/>
        </w:rPr>
        <w:t>“Quanto à possibilidade de cobertura em dois pontos de ônibus localizados na Rua João Eduardo Mac-knight, em frente aos numerais 1085 e 1321, no Bairro Nova Conquista”.</w:t>
      </w:r>
    </w:p>
    <w:p w:rsidR="007858E7" w:rsidRPr="007858E7" w:rsidRDefault="007858E7">
      <w:pPr>
        <w:pStyle w:val="Recuodecorpodetexto"/>
        <w:ind w:left="0" w:firstLine="1440"/>
        <w:rPr>
          <w:bCs/>
          <w:szCs w:val="24"/>
        </w:rPr>
      </w:pPr>
    </w:p>
    <w:p w:rsidR="007858E7" w:rsidRPr="007858E7" w:rsidRDefault="007858E7">
      <w:pPr>
        <w:pStyle w:val="Recuodecorpodetexto"/>
        <w:ind w:left="0" w:firstLine="1440"/>
        <w:rPr>
          <w:bCs/>
          <w:szCs w:val="24"/>
        </w:rPr>
      </w:pPr>
    </w:p>
    <w:p w:rsidR="007858E7" w:rsidRPr="007858E7" w:rsidRDefault="007858E7">
      <w:pPr>
        <w:pStyle w:val="Recuodecorpodetexto"/>
        <w:ind w:left="0" w:firstLine="1440"/>
        <w:rPr>
          <w:bCs/>
          <w:szCs w:val="24"/>
        </w:rPr>
      </w:pPr>
    </w:p>
    <w:p w:rsidR="007858E7" w:rsidRPr="007858E7" w:rsidRDefault="007858E7" w:rsidP="00F873AF">
      <w:pPr>
        <w:pStyle w:val="Recuodecorpodetexto"/>
        <w:ind w:left="0" w:firstLine="1440"/>
        <w:rPr>
          <w:szCs w:val="24"/>
        </w:rPr>
      </w:pPr>
      <w:r w:rsidRPr="007858E7">
        <w:rPr>
          <w:b/>
          <w:szCs w:val="24"/>
        </w:rPr>
        <w:t>Considerando-se</w:t>
      </w:r>
      <w:r w:rsidRPr="007858E7">
        <w:rPr>
          <w:szCs w:val="24"/>
        </w:rPr>
        <w:t xml:space="preserve"> que, este vereador foi procurado por diversos munícipes, solicitando providências quanto à possibilidade de cobertura em dois pontos de ônibus localizados na Rua João Eduardo Mac-knight, em frente aos numerais 1085 e 1321, no Bairro Nova Conquista (foto anexa),</w:t>
      </w:r>
    </w:p>
    <w:p w:rsidR="007858E7" w:rsidRPr="007858E7" w:rsidRDefault="007858E7" w:rsidP="00F873AF">
      <w:pPr>
        <w:pStyle w:val="Recuodecorpodetexto"/>
        <w:ind w:left="0" w:firstLine="1440"/>
        <w:rPr>
          <w:b/>
          <w:szCs w:val="24"/>
        </w:rPr>
      </w:pPr>
    </w:p>
    <w:p w:rsidR="007858E7" w:rsidRPr="007858E7" w:rsidRDefault="007858E7" w:rsidP="00F873AF">
      <w:pPr>
        <w:pStyle w:val="Recuodecorpodetexto"/>
        <w:ind w:left="0" w:firstLine="1440"/>
        <w:rPr>
          <w:bCs/>
          <w:szCs w:val="24"/>
        </w:rPr>
      </w:pPr>
    </w:p>
    <w:p w:rsidR="007858E7" w:rsidRPr="007858E7" w:rsidRDefault="007858E7" w:rsidP="00F873A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858E7">
        <w:rPr>
          <w:rFonts w:ascii="Bookman Old Style" w:hAnsi="Bookman Old Style"/>
          <w:b/>
          <w:sz w:val="24"/>
          <w:szCs w:val="24"/>
        </w:rPr>
        <w:t>REQUEIRO</w:t>
      </w:r>
      <w:r w:rsidRPr="007858E7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de cobertura em dois pontos de ônibus localizados na Rua João Eduardo Mac-knight, em frente aos numerais 1085 e 1321, no Bairro Nova Conquista.</w:t>
      </w:r>
    </w:p>
    <w:p w:rsidR="007858E7" w:rsidRPr="007858E7" w:rsidRDefault="007858E7">
      <w:pPr>
        <w:pStyle w:val="Recuodecorpodetexto"/>
        <w:ind w:left="0" w:firstLine="1440"/>
        <w:rPr>
          <w:szCs w:val="24"/>
        </w:rPr>
      </w:pPr>
    </w:p>
    <w:p w:rsidR="007858E7" w:rsidRPr="007858E7" w:rsidRDefault="007858E7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7858E7" w:rsidRPr="007858E7" w:rsidRDefault="007858E7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7858E7">
        <w:rPr>
          <w:rFonts w:ascii="Bookman Old Style" w:hAnsi="Bookman Old Style"/>
          <w:sz w:val="24"/>
          <w:szCs w:val="24"/>
        </w:rPr>
        <w:t>Plenário “Dr. Tancredo Neves”, em 23 de abril de 2009.</w:t>
      </w:r>
    </w:p>
    <w:p w:rsidR="007858E7" w:rsidRPr="007858E7" w:rsidRDefault="007858E7">
      <w:pPr>
        <w:jc w:val="both"/>
        <w:rPr>
          <w:rFonts w:ascii="Bookman Old Style" w:hAnsi="Bookman Old Style"/>
          <w:sz w:val="24"/>
          <w:szCs w:val="24"/>
        </w:rPr>
      </w:pPr>
    </w:p>
    <w:p w:rsidR="007858E7" w:rsidRPr="007858E7" w:rsidRDefault="007858E7">
      <w:pPr>
        <w:jc w:val="both"/>
        <w:rPr>
          <w:rFonts w:ascii="Bookman Old Style" w:hAnsi="Bookman Old Style"/>
          <w:sz w:val="24"/>
          <w:szCs w:val="24"/>
        </w:rPr>
      </w:pPr>
    </w:p>
    <w:p w:rsidR="007858E7" w:rsidRPr="007858E7" w:rsidRDefault="007858E7">
      <w:pPr>
        <w:jc w:val="both"/>
        <w:rPr>
          <w:rFonts w:ascii="Bookman Old Style" w:hAnsi="Bookman Old Style"/>
          <w:sz w:val="24"/>
          <w:szCs w:val="24"/>
        </w:rPr>
      </w:pPr>
    </w:p>
    <w:p w:rsidR="007858E7" w:rsidRPr="007858E7" w:rsidRDefault="007858E7">
      <w:pPr>
        <w:jc w:val="both"/>
        <w:rPr>
          <w:rFonts w:ascii="Bookman Old Style" w:hAnsi="Bookman Old Style"/>
          <w:sz w:val="24"/>
          <w:szCs w:val="24"/>
        </w:rPr>
      </w:pPr>
    </w:p>
    <w:p w:rsidR="007858E7" w:rsidRPr="007858E7" w:rsidRDefault="007858E7">
      <w:pPr>
        <w:jc w:val="both"/>
        <w:rPr>
          <w:rFonts w:ascii="Bookman Old Style" w:hAnsi="Bookman Old Style"/>
          <w:b/>
          <w:sz w:val="24"/>
          <w:szCs w:val="24"/>
        </w:rPr>
      </w:pPr>
      <w:r w:rsidRPr="007858E7">
        <w:rPr>
          <w:rFonts w:ascii="Bookman Old Style" w:hAnsi="Bookman Old Style"/>
          <w:sz w:val="24"/>
          <w:szCs w:val="24"/>
        </w:rPr>
        <w:t xml:space="preserve"> </w:t>
      </w:r>
      <w:r w:rsidRPr="007858E7">
        <w:rPr>
          <w:rFonts w:ascii="Bookman Old Style" w:hAnsi="Bookman Old Style"/>
          <w:b/>
          <w:sz w:val="24"/>
          <w:szCs w:val="24"/>
        </w:rPr>
        <w:t xml:space="preserve">   </w:t>
      </w:r>
    </w:p>
    <w:p w:rsidR="007858E7" w:rsidRPr="007858E7" w:rsidRDefault="007858E7" w:rsidP="00F873AF">
      <w:pPr>
        <w:jc w:val="center"/>
        <w:rPr>
          <w:rFonts w:ascii="Bookman Old Style" w:hAnsi="Bookman Old Style"/>
          <w:b/>
          <w:sz w:val="24"/>
          <w:szCs w:val="24"/>
        </w:rPr>
      </w:pPr>
      <w:r w:rsidRPr="007858E7">
        <w:rPr>
          <w:rFonts w:ascii="Bookman Old Style" w:hAnsi="Bookman Old Style"/>
          <w:b/>
          <w:sz w:val="24"/>
          <w:szCs w:val="24"/>
        </w:rPr>
        <w:t>José Luis Fornasari</w:t>
      </w:r>
    </w:p>
    <w:p w:rsidR="007858E7" w:rsidRPr="007858E7" w:rsidRDefault="007858E7" w:rsidP="00F873AF">
      <w:pPr>
        <w:jc w:val="center"/>
        <w:rPr>
          <w:rFonts w:ascii="Bookman Old Style" w:hAnsi="Bookman Old Style"/>
          <w:b/>
          <w:sz w:val="24"/>
          <w:szCs w:val="24"/>
        </w:rPr>
      </w:pPr>
      <w:r w:rsidRPr="007858E7">
        <w:rPr>
          <w:rFonts w:ascii="Bookman Old Style" w:hAnsi="Bookman Old Style"/>
          <w:b/>
          <w:sz w:val="24"/>
          <w:szCs w:val="24"/>
        </w:rPr>
        <w:t>“Joi Fornasari”</w:t>
      </w:r>
    </w:p>
    <w:p w:rsidR="007858E7" w:rsidRPr="007858E7" w:rsidRDefault="007858E7" w:rsidP="00F873AF">
      <w:pPr>
        <w:jc w:val="center"/>
        <w:rPr>
          <w:sz w:val="24"/>
          <w:szCs w:val="24"/>
        </w:rPr>
      </w:pPr>
      <w:r w:rsidRPr="007858E7">
        <w:rPr>
          <w:sz w:val="24"/>
          <w:szCs w:val="24"/>
        </w:rPr>
        <w:t xml:space="preserve">-Vereador-  </w:t>
      </w: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pStyle w:val="Ttulo"/>
        <w:rPr>
          <w:rFonts w:ascii="Bookman Old Style" w:hAnsi="Bookman Old Style"/>
          <w:sz w:val="24"/>
          <w:szCs w:val="24"/>
        </w:rPr>
      </w:pPr>
      <w:r w:rsidRPr="007858E7">
        <w:rPr>
          <w:rFonts w:ascii="Bookman Old Style" w:hAnsi="Bookman Old Style"/>
          <w:sz w:val="24"/>
          <w:szCs w:val="24"/>
        </w:rPr>
        <w:lastRenderedPageBreak/>
        <w:t>REQUERIMENTO Nº                     /09</w:t>
      </w:r>
    </w:p>
    <w:p w:rsidR="007858E7" w:rsidRPr="007858E7" w:rsidRDefault="007858E7" w:rsidP="00F873AF">
      <w:pPr>
        <w:pStyle w:val="Subttulo"/>
        <w:rPr>
          <w:rFonts w:ascii="Bookman Old Style" w:hAnsi="Bookman Old Style"/>
          <w:sz w:val="24"/>
          <w:szCs w:val="24"/>
        </w:rPr>
      </w:pPr>
      <w:r w:rsidRPr="007858E7">
        <w:rPr>
          <w:rFonts w:ascii="Bookman Old Style" w:hAnsi="Bookman Old Style"/>
          <w:sz w:val="24"/>
          <w:szCs w:val="24"/>
        </w:rPr>
        <w:t>De Providencias</w:t>
      </w:r>
    </w:p>
    <w:p w:rsidR="007858E7" w:rsidRPr="007858E7" w:rsidRDefault="007858E7" w:rsidP="00F873AF">
      <w:pPr>
        <w:pStyle w:val="Recuodecorpodetexto"/>
        <w:ind w:left="0"/>
        <w:rPr>
          <w:rFonts w:ascii="Times New Roman" w:hAnsi="Times New Roman"/>
          <w:szCs w:val="24"/>
        </w:rPr>
      </w:pPr>
    </w:p>
    <w:p w:rsidR="007858E7" w:rsidRPr="007858E7" w:rsidRDefault="007858E7" w:rsidP="00F873AF">
      <w:pPr>
        <w:pStyle w:val="Recuodecorpodetexto"/>
        <w:ind w:left="0"/>
        <w:rPr>
          <w:rFonts w:ascii="Times New Roman" w:hAnsi="Times New Roman"/>
          <w:szCs w:val="24"/>
        </w:rPr>
      </w:pPr>
    </w:p>
    <w:p w:rsidR="007858E7" w:rsidRPr="007858E7" w:rsidRDefault="007858E7" w:rsidP="00F873AF">
      <w:pPr>
        <w:pStyle w:val="Recuodecorpodetexto"/>
        <w:ind w:left="0"/>
        <w:rPr>
          <w:rFonts w:ascii="Times New Roman" w:hAnsi="Times New Roman"/>
          <w:szCs w:val="24"/>
        </w:rPr>
      </w:pPr>
    </w:p>
    <w:p w:rsidR="007858E7" w:rsidRPr="007858E7" w:rsidRDefault="007858E7" w:rsidP="00F873AF">
      <w:pPr>
        <w:pStyle w:val="Recuodecorpodetexto"/>
        <w:ind w:left="0"/>
        <w:jc w:val="center"/>
        <w:rPr>
          <w:szCs w:val="24"/>
        </w:rPr>
      </w:pPr>
      <w:r w:rsidRPr="007858E7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23 04 09 cobertura no ponto de onibus en frente o n"/>
          </v:shape>
        </w:pict>
      </w:r>
    </w:p>
    <w:p w:rsidR="007858E7" w:rsidRPr="007858E7" w:rsidRDefault="007858E7" w:rsidP="00F873AF">
      <w:pPr>
        <w:pStyle w:val="Recuodecorpodetexto"/>
        <w:ind w:left="0"/>
        <w:rPr>
          <w:szCs w:val="24"/>
        </w:rPr>
      </w:pPr>
    </w:p>
    <w:p w:rsidR="007858E7" w:rsidRPr="007858E7" w:rsidRDefault="007858E7" w:rsidP="00F873AF">
      <w:pPr>
        <w:pStyle w:val="Recuodecorpodetexto"/>
        <w:ind w:left="0"/>
        <w:rPr>
          <w:szCs w:val="24"/>
        </w:rPr>
      </w:pPr>
      <w:r w:rsidRPr="007858E7">
        <w:rPr>
          <w:szCs w:val="24"/>
        </w:rPr>
        <w:t>“Quanto à possibilidade de cobertura em dois pontos de ônibus na Rua João Eduardo Mac-knight em frente ao numeral 1085 e 1321 no Bairro Nova Conquista”.</w:t>
      </w:r>
    </w:p>
    <w:p w:rsidR="007858E7" w:rsidRPr="007858E7" w:rsidRDefault="007858E7" w:rsidP="00F873AF">
      <w:pPr>
        <w:rPr>
          <w:sz w:val="24"/>
          <w:szCs w:val="24"/>
        </w:rPr>
      </w:pPr>
    </w:p>
    <w:p w:rsidR="007858E7" w:rsidRPr="007858E7" w:rsidRDefault="007858E7" w:rsidP="00F873AF">
      <w:pPr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  <w:r w:rsidRPr="007858E7">
        <w:rPr>
          <w:sz w:val="24"/>
          <w:szCs w:val="24"/>
        </w:rPr>
        <w:pict>
          <v:shape id="_x0000_i1026" type="#_x0000_t75" style="width:264pt;height:198pt">
            <v:imagedata r:id="rId7" o:title="23 04 09 ponto na  Rua João Eduardo Mac-knight em frente o numero 1321 no bairro nova conquista"/>
          </v:shape>
        </w:pict>
      </w:r>
    </w:p>
    <w:p w:rsidR="007858E7" w:rsidRPr="007858E7" w:rsidRDefault="007858E7" w:rsidP="00F873AF">
      <w:pPr>
        <w:jc w:val="center"/>
        <w:rPr>
          <w:sz w:val="24"/>
          <w:szCs w:val="24"/>
        </w:rPr>
      </w:pPr>
    </w:p>
    <w:p w:rsidR="007858E7" w:rsidRPr="007858E7" w:rsidRDefault="007858E7" w:rsidP="00F873AF">
      <w:pPr>
        <w:jc w:val="center"/>
        <w:rPr>
          <w:sz w:val="24"/>
          <w:szCs w:val="24"/>
        </w:rPr>
      </w:pPr>
      <w:r w:rsidRPr="007858E7">
        <w:rPr>
          <w:sz w:val="24"/>
          <w:szCs w:val="24"/>
        </w:rPr>
        <w:t>23/4/2009</w:t>
      </w:r>
    </w:p>
    <w:p w:rsidR="009F196D" w:rsidRPr="007858E7" w:rsidRDefault="009F196D" w:rsidP="00CD613B">
      <w:pPr>
        <w:rPr>
          <w:sz w:val="24"/>
          <w:szCs w:val="24"/>
        </w:rPr>
      </w:pPr>
    </w:p>
    <w:sectPr w:rsidR="009F196D" w:rsidRPr="007858E7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3AF" w:rsidRDefault="00F873AF">
      <w:r>
        <w:separator/>
      </w:r>
    </w:p>
  </w:endnote>
  <w:endnote w:type="continuationSeparator" w:id="0">
    <w:p w:rsidR="00F873AF" w:rsidRDefault="00F8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3AF" w:rsidRDefault="00F873AF">
      <w:r>
        <w:separator/>
      </w:r>
    </w:p>
  </w:footnote>
  <w:footnote w:type="continuationSeparator" w:id="0">
    <w:p w:rsidR="00F873AF" w:rsidRDefault="00F87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858E7"/>
    <w:rsid w:val="009F196D"/>
    <w:rsid w:val="00A9035B"/>
    <w:rsid w:val="00CD613B"/>
    <w:rsid w:val="00DF3287"/>
    <w:rsid w:val="00F8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858E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7858E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7858E7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