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272" w:rsidRPr="00951645" w:rsidRDefault="00964272" w:rsidP="00991204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375/10</w:t>
      </w:r>
    </w:p>
    <w:p w:rsidR="00964272" w:rsidRPr="00951645" w:rsidRDefault="00964272" w:rsidP="00991204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964272" w:rsidRDefault="00964272" w:rsidP="0099120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64272" w:rsidRPr="00951645" w:rsidRDefault="00964272" w:rsidP="00991204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64272" w:rsidRPr="00B87EF0" w:rsidRDefault="00964272" w:rsidP="00991204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Zorobabel Gonçalves da Silva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964272" w:rsidRDefault="00964272" w:rsidP="00991204">
      <w:pPr>
        <w:pStyle w:val="Recuodecorpodetexto"/>
      </w:pPr>
    </w:p>
    <w:p w:rsidR="00964272" w:rsidRDefault="00964272" w:rsidP="00991204">
      <w:pPr>
        <w:pStyle w:val="Recuodecorpodetexto"/>
      </w:pPr>
    </w:p>
    <w:p w:rsidR="00964272" w:rsidRPr="00951645" w:rsidRDefault="00964272" w:rsidP="00991204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964272" w:rsidRPr="00951645" w:rsidRDefault="00964272" w:rsidP="00991204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64272" w:rsidRPr="00951645" w:rsidRDefault="00964272" w:rsidP="00991204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 xml:space="preserve">Senhor </w:t>
      </w:r>
      <w:r>
        <w:rPr>
          <w:b/>
        </w:rPr>
        <w:t>Zorobabel Gonçalves da Silva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29 de Maio</w:t>
      </w:r>
      <w:r w:rsidRPr="00951645">
        <w:t xml:space="preserve"> de 20</w:t>
      </w:r>
      <w:r>
        <w:t>10</w:t>
      </w:r>
      <w:r w:rsidRPr="00951645">
        <w:t>.</w:t>
      </w:r>
    </w:p>
    <w:p w:rsidR="00964272" w:rsidRDefault="00964272" w:rsidP="00991204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964272" w:rsidRPr="00EF32A3" w:rsidRDefault="00964272" w:rsidP="00991204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72CEE">
        <w:rPr>
          <w:rFonts w:ascii="Bookman Old Style" w:hAnsi="Bookman Old Style"/>
          <w:b/>
        </w:rPr>
        <w:t xml:space="preserve">Senhor </w:t>
      </w:r>
      <w:r w:rsidRPr="00837FE0">
        <w:rPr>
          <w:rStyle w:val="nfase"/>
          <w:rFonts w:ascii="Bookman Old Style" w:hAnsi="Bookman Old Style"/>
          <w:b/>
          <w:i w:val="0"/>
          <w:iCs w:val="0"/>
        </w:rPr>
        <w:t>Zorobabel Gonçalves da Silva</w:t>
      </w:r>
      <w:r w:rsidRPr="00D72CEE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78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 xml:space="preserve">Setenta e Oito)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casado com a Sra Carolina Zani Gonçalves da Silva</w:t>
      </w:r>
      <w:r w:rsidRPr="00EF32A3">
        <w:rPr>
          <w:rStyle w:val="nfase"/>
          <w:rFonts w:ascii="Bookman Old Style" w:hAnsi="Bookman Old Style"/>
          <w:i w:val="0"/>
        </w:rPr>
        <w:t>,</w:t>
      </w:r>
      <w:r w:rsidRPr="00F7520D">
        <w:rPr>
          <w:rStyle w:val="nfase"/>
          <w:rFonts w:ascii="Bookman Old Style" w:hAnsi="Bookman Old Style"/>
          <w:i w:val="0"/>
        </w:rPr>
        <w:t xml:space="preserve"> deixando 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 xml:space="preserve">: </w:t>
      </w:r>
      <w:r>
        <w:rPr>
          <w:rStyle w:val="nfase"/>
          <w:rFonts w:ascii="Bookman Old Style" w:hAnsi="Bookman Old Style"/>
          <w:i w:val="0"/>
        </w:rPr>
        <w:t xml:space="preserve">Eder, Sérgio e Moisés. </w:t>
      </w:r>
      <w:r w:rsidRPr="00C842A5">
        <w:rPr>
          <w:rFonts w:ascii="Bookman Old Style" w:hAnsi="Bookman Old Style"/>
          <w:szCs w:val="28"/>
        </w:rPr>
        <w:t xml:space="preserve">Residia </w:t>
      </w:r>
      <w:r>
        <w:rPr>
          <w:rFonts w:ascii="Bookman Old Style" w:hAnsi="Bookman Old Style"/>
          <w:szCs w:val="28"/>
        </w:rPr>
        <w:t>na Rua João Pedroso, 77 – Jardim Augusto Cavalheiro, nesta</w:t>
      </w:r>
      <w:r>
        <w:rPr>
          <w:rStyle w:val="nfase"/>
          <w:rFonts w:ascii="Bookman Old Style" w:hAnsi="Bookman Old Style"/>
          <w:i w:val="0"/>
        </w:rPr>
        <w:t>.</w:t>
      </w:r>
    </w:p>
    <w:p w:rsidR="00964272" w:rsidRPr="00951645" w:rsidRDefault="00964272" w:rsidP="00991204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964272" w:rsidRPr="00951645" w:rsidRDefault="00964272" w:rsidP="00991204">
      <w:pPr>
        <w:pStyle w:val="Recuodecorpodetexto"/>
        <w:ind w:left="0" w:firstLine="1440"/>
      </w:pPr>
    </w:p>
    <w:p w:rsidR="00964272" w:rsidRPr="00951645" w:rsidRDefault="00964272" w:rsidP="00991204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964272" w:rsidRPr="00951645" w:rsidRDefault="00964272" w:rsidP="00991204">
      <w:pPr>
        <w:pStyle w:val="Recuodecorpodetexto"/>
        <w:ind w:left="0" w:firstLine="1440"/>
      </w:pPr>
    </w:p>
    <w:p w:rsidR="00964272" w:rsidRPr="00951645" w:rsidRDefault="00964272" w:rsidP="00991204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964272" w:rsidRPr="00951645" w:rsidRDefault="00964272" w:rsidP="00991204">
      <w:pPr>
        <w:pStyle w:val="Recuodecorpodetexto2"/>
        <w:ind w:firstLine="0"/>
        <w:rPr>
          <w:szCs w:val="24"/>
        </w:rPr>
      </w:pPr>
    </w:p>
    <w:p w:rsidR="00964272" w:rsidRPr="00951645" w:rsidRDefault="00964272" w:rsidP="00991204">
      <w:pPr>
        <w:pStyle w:val="Recuodecorpodetexto2"/>
        <w:ind w:firstLine="0"/>
        <w:rPr>
          <w:szCs w:val="24"/>
        </w:rPr>
      </w:pPr>
    </w:p>
    <w:p w:rsidR="00964272" w:rsidRPr="00951645" w:rsidRDefault="00964272" w:rsidP="00991204">
      <w:pPr>
        <w:pStyle w:val="Recuodecorpodetexto2"/>
      </w:pPr>
      <w:r w:rsidRPr="00951645">
        <w:t>Plenário “Dr. Tancredo Neves”, em</w:t>
      </w:r>
      <w:r>
        <w:t xml:space="preserve"> 01 de junho de 2010</w:t>
      </w:r>
      <w:r w:rsidRPr="00951645">
        <w:t>.</w:t>
      </w:r>
    </w:p>
    <w:p w:rsidR="00964272" w:rsidRPr="00951645" w:rsidRDefault="00964272" w:rsidP="00991204">
      <w:pPr>
        <w:pStyle w:val="Recuodecorpodetexto2"/>
      </w:pPr>
    </w:p>
    <w:p w:rsidR="00964272" w:rsidRDefault="00964272" w:rsidP="00991204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964272" w:rsidRDefault="00964272" w:rsidP="00991204">
      <w:pPr>
        <w:jc w:val="both"/>
        <w:rPr>
          <w:rFonts w:ascii="Bookman Old Style" w:hAnsi="Bookman Old Style"/>
          <w:b/>
          <w:szCs w:val="28"/>
        </w:rPr>
      </w:pPr>
    </w:p>
    <w:p w:rsidR="00964272" w:rsidRDefault="00964272" w:rsidP="00991204">
      <w:pPr>
        <w:jc w:val="both"/>
        <w:rPr>
          <w:rFonts w:ascii="Bookman Old Style" w:hAnsi="Bookman Old Style"/>
          <w:b/>
          <w:szCs w:val="28"/>
        </w:rPr>
      </w:pPr>
    </w:p>
    <w:p w:rsidR="00964272" w:rsidRPr="00951645" w:rsidRDefault="00964272" w:rsidP="00991204">
      <w:pPr>
        <w:jc w:val="both"/>
        <w:rPr>
          <w:rFonts w:ascii="Bookman Old Style" w:hAnsi="Bookman Old Style"/>
          <w:b/>
          <w:szCs w:val="28"/>
        </w:rPr>
      </w:pPr>
    </w:p>
    <w:p w:rsidR="00964272" w:rsidRPr="00951645" w:rsidRDefault="00964272" w:rsidP="00991204">
      <w:pPr>
        <w:pStyle w:val="Ttulo1"/>
      </w:pPr>
      <w:r w:rsidRPr="00951645">
        <w:t>JOSÉ LUIS FORNASARI</w:t>
      </w:r>
    </w:p>
    <w:p w:rsidR="00964272" w:rsidRPr="00951645" w:rsidRDefault="00964272" w:rsidP="00991204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64272" w:rsidRDefault="00964272" w:rsidP="00991204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64272" w:rsidRDefault="00964272" w:rsidP="00991204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204" w:rsidRDefault="00991204">
      <w:r>
        <w:separator/>
      </w:r>
    </w:p>
  </w:endnote>
  <w:endnote w:type="continuationSeparator" w:id="0">
    <w:p w:rsidR="00991204" w:rsidRDefault="0099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204" w:rsidRDefault="00991204">
      <w:r>
        <w:separator/>
      </w:r>
    </w:p>
  </w:footnote>
  <w:footnote w:type="continuationSeparator" w:id="0">
    <w:p w:rsidR="00991204" w:rsidRDefault="009912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64272"/>
    <w:rsid w:val="00991204"/>
    <w:rsid w:val="009F196D"/>
    <w:rsid w:val="00A9035B"/>
    <w:rsid w:val="00C80A5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64272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64272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64272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64272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64272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964272"/>
    <w:rPr>
      <w:i/>
      <w:iCs/>
    </w:rPr>
  </w:style>
  <w:style w:type="paragraph" w:styleId="NormalWeb">
    <w:name w:val="Normal (Web)"/>
    <w:basedOn w:val="Normal"/>
    <w:rsid w:val="0096427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899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