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91D" w:rsidRPr="00135010" w:rsidRDefault="005C791D" w:rsidP="005C791D">
      <w:pPr>
        <w:pStyle w:val="Ttulo"/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135010">
        <w:rPr>
          <w:rFonts w:ascii="Arial" w:hAnsi="Arial" w:cs="Arial"/>
          <w:sz w:val="28"/>
          <w:szCs w:val="28"/>
        </w:rPr>
        <w:t xml:space="preserve">REQUERIMENTO Nº </w:t>
      </w:r>
      <w:r>
        <w:rPr>
          <w:rFonts w:ascii="Arial" w:hAnsi="Arial" w:cs="Arial"/>
          <w:sz w:val="28"/>
          <w:szCs w:val="28"/>
        </w:rPr>
        <w:t>668</w:t>
      </w:r>
      <w:r w:rsidRPr="00135010">
        <w:rPr>
          <w:rFonts w:ascii="Arial" w:hAnsi="Arial" w:cs="Arial"/>
          <w:sz w:val="28"/>
          <w:szCs w:val="28"/>
        </w:rPr>
        <w:t>/11</w:t>
      </w:r>
    </w:p>
    <w:p w:rsidR="005C791D" w:rsidRPr="00135010" w:rsidRDefault="005C791D" w:rsidP="005C791D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135010">
        <w:rPr>
          <w:rFonts w:ascii="Arial" w:hAnsi="Arial" w:cs="Arial"/>
          <w:b/>
          <w:sz w:val="28"/>
          <w:szCs w:val="28"/>
          <w:u w:val="single"/>
        </w:rPr>
        <w:t>De Informações</w:t>
      </w:r>
    </w:p>
    <w:p w:rsidR="005C791D" w:rsidRDefault="005C791D" w:rsidP="005C791D">
      <w:pPr>
        <w:rPr>
          <w:rFonts w:ascii="Arial" w:hAnsi="Arial" w:cs="Arial"/>
          <w:b/>
          <w:sz w:val="22"/>
          <w:szCs w:val="22"/>
          <w:u w:val="single"/>
        </w:rPr>
      </w:pPr>
    </w:p>
    <w:p w:rsidR="005C791D" w:rsidRDefault="005C791D" w:rsidP="005C791D">
      <w:pPr>
        <w:rPr>
          <w:rFonts w:ascii="Arial" w:hAnsi="Arial" w:cs="Arial"/>
          <w:b/>
          <w:sz w:val="22"/>
          <w:szCs w:val="22"/>
          <w:u w:val="single"/>
        </w:rPr>
      </w:pPr>
    </w:p>
    <w:p w:rsidR="005C791D" w:rsidRPr="00F4467B" w:rsidRDefault="005C791D" w:rsidP="005C791D">
      <w:pPr>
        <w:pStyle w:val="Recuodecorpodetexto"/>
        <w:spacing w:line="320" w:lineRule="exact"/>
        <w:ind w:left="4253"/>
        <w:rPr>
          <w:rFonts w:ascii="Arial" w:hAnsi="Arial" w:cs="Arial"/>
          <w:b/>
          <w:sz w:val="22"/>
          <w:szCs w:val="22"/>
        </w:rPr>
      </w:pPr>
      <w:r w:rsidRPr="00F4467B">
        <w:rPr>
          <w:rFonts w:ascii="Arial" w:hAnsi="Arial" w:cs="Arial"/>
          <w:b/>
          <w:sz w:val="22"/>
          <w:szCs w:val="22"/>
        </w:rPr>
        <w:t xml:space="preserve">“Referente </w:t>
      </w:r>
      <w:r>
        <w:rPr>
          <w:rFonts w:ascii="Arial" w:hAnsi="Arial" w:cs="Arial"/>
          <w:b/>
          <w:sz w:val="22"/>
          <w:szCs w:val="22"/>
        </w:rPr>
        <w:t>a sinalização de solo em rotatória da Avenida Antonio Pedroso</w:t>
      </w:r>
      <w:r w:rsidRPr="00F4467B">
        <w:rPr>
          <w:rFonts w:ascii="Arial" w:hAnsi="Arial" w:cs="Arial"/>
          <w:b/>
          <w:sz w:val="22"/>
          <w:szCs w:val="22"/>
        </w:rPr>
        <w:t xml:space="preserve">”. </w:t>
      </w:r>
    </w:p>
    <w:p w:rsidR="005C791D" w:rsidRDefault="005C791D" w:rsidP="005C791D">
      <w:pPr>
        <w:widowControl w:val="0"/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2"/>
          <w:szCs w:val="22"/>
        </w:rPr>
      </w:pPr>
    </w:p>
    <w:p w:rsidR="005C791D" w:rsidRPr="00135010" w:rsidRDefault="005C791D" w:rsidP="005C791D">
      <w:pPr>
        <w:widowControl w:val="0"/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b/>
          <w:sz w:val="22"/>
          <w:szCs w:val="22"/>
        </w:rPr>
      </w:pPr>
    </w:p>
    <w:p w:rsidR="005C791D" w:rsidRDefault="005C791D" w:rsidP="005C791D">
      <w:pPr>
        <w:pStyle w:val="Recuodecorpodetexto"/>
        <w:spacing w:line="320" w:lineRule="exact"/>
        <w:ind w:left="0" w:firstLine="1440"/>
        <w:rPr>
          <w:rFonts w:ascii="Arial" w:hAnsi="Arial" w:cs="Arial"/>
          <w:sz w:val="22"/>
          <w:szCs w:val="22"/>
        </w:rPr>
      </w:pPr>
      <w:r w:rsidRPr="00135010">
        <w:rPr>
          <w:rFonts w:ascii="Arial" w:hAnsi="Arial" w:cs="Arial"/>
          <w:b/>
          <w:sz w:val="22"/>
          <w:szCs w:val="22"/>
        </w:rPr>
        <w:t>Considerando-se que</w:t>
      </w:r>
      <w:r w:rsidRPr="0013501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Avenida Santa Bárbara é uma via de intenso  movimento em todos os dias e horários, e recentemente foram feitas algumas alterações   sem que as mesmas tenham recebido a adequada sinalização;</w:t>
      </w:r>
    </w:p>
    <w:p w:rsidR="005C791D" w:rsidRPr="00135010" w:rsidRDefault="005C791D" w:rsidP="005C791D">
      <w:pPr>
        <w:pStyle w:val="Recuodecorpodetexto"/>
        <w:spacing w:line="320" w:lineRule="exact"/>
        <w:ind w:left="0" w:firstLine="1440"/>
        <w:rPr>
          <w:rFonts w:ascii="Arial" w:hAnsi="Arial" w:cs="Arial"/>
          <w:sz w:val="22"/>
          <w:szCs w:val="22"/>
        </w:rPr>
      </w:pPr>
    </w:p>
    <w:p w:rsidR="005C791D" w:rsidRPr="00135010" w:rsidRDefault="005C791D" w:rsidP="005C791D">
      <w:pPr>
        <w:pStyle w:val="Recuodecorpodetexto"/>
        <w:spacing w:line="320" w:lineRule="exact"/>
        <w:ind w:left="0" w:firstLine="1440"/>
        <w:rPr>
          <w:rFonts w:ascii="Arial" w:hAnsi="Arial" w:cs="Arial"/>
          <w:sz w:val="22"/>
          <w:szCs w:val="22"/>
        </w:rPr>
      </w:pPr>
      <w:r w:rsidRPr="00135010">
        <w:rPr>
          <w:rFonts w:ascii="Arial" w:hAnsi="Arial" w:cs="Arial"/>
          <w:b/>
          <w:sz w:val="22"/>
          <w:szCs w:val="22"/>
        </w:rPr>
        <w:t>Considerando-se que</w:t>
      </w:r>
      <w:r>
        <w:rPr>
          <w:rFonts w:ascii="Arial" w:hAnsi="Arial" w:cs="Arial"/>
          <w:sz w:val="22"/>
          <w:szCs w:val="22"/>
        </w:rPr>
        <w:t>, é de conhecimento geral, que o Município arrecada valores significativos com as aplicações das multas de trânsito, e estes valores devem ter destinação obrigatória para investimentos no próprio trânsito, através de  implantação e manutenção de sinalização, segurança e educação de trânsito, além de  outras atribuições;</w:t>
      </w:r>
    </w:p>
    <w:p w:rsidR="005C791D" w:rsidRPr="00135010" w:rsidRDefault="005C791D" w:rsidP="005C791D">
      <w:pPr>
        <w:pStyle w:val="Recuodecorpodetexto"/>
        <w:spacing w:line="320" w:lineRule="exact"/>
        <w:ind w:left="0" w:firstLine="1440"/>
        <w:rPr>
          <w:rFonts w:ascii="Arial" w:hAnsi="Arial" w:cs="Arial"/>
          <w:sz w:val="22"/>
          <w:szCs w:val="22"/>
        </w:rPr>
      </w:pPr>
    </w:p>
    <w:p w:rsidR="005C791D" w:rsidRDefault="005C791D" w:rsidP="005C791D">
      <w:pPr>
        <w:pStyle w:val="Recuodecorpodetexto"/>
        <w:spacing w:line="320" w:lineRule="exact"/>
        <w:ind w:left="0" w:firstLine="1440"/>
        <w:rPr>
          <w:rFonts w:ascii="Arial" w:hAnsi="Arial" w:cs="Arial"/>
          <w:sz w:val="22"/>
          <w:szCs w:val="22"/>
        </w:rPr>
      </w:pPr>
      <w:r w:rsidRPr="00135010">
        <w:rPr>
          <w:rFonts w:ascii="Arial" w:hAnsi="Arial" w:cs="Arial"/>
          <w:b/>
          <w:sz w:val="22"/>
          <w:szCs w:val="22"/>
        </w:rPr>
        <w:t>Considerando-se que</w:t>
      </w:r>
      <w:r w:rsidRPr="0013501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este Vereador foi procurado por munícipes que diariamente utilizam a referida via, e que reclamam devido a falta de sinalização de solo em pontos importantes, este Vereador com o intuito de atender às solicitações e principalmente alertar para que possíveis acidentes sejam evitados; </w:t>
      </w:r>
    </w:p>
    <w:p w:rsidR="005C791D" w:rsidRDefault="005C791D" w:rsidP="005C791D">
      <w:pPr>
        <w:pStyle w:val="Recuodecorpodetexto"/>
        <w:spacing w:line="320" w:lineRule="exact"/>
        <w:ind w:left="0" w:firstLine="1440"/>
        <w:rPr>
          <w:rFonts w:ascii="Arial" w:hAnsi="Arial" w:cs="Arial"/>
          <w:sz w:val="22"/>
          <w:szCs w:val="22"/>
        </w:rPr>
      </w:pPr>
    </w:p>
    <w:p w:rsidR="005C791D" w:rsidRPr="00135010" w:rsidRDefault="005C791D" w:rsidP="005C791D">
      <w:pPr>
        <w:widowControl w:val="0"/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2"/>
          <w:szCs w:val="22"/>
        </w:rPr>
      </w:pPr>
      <w:r w:rsidRPr="00135010">
        <w:rPr>
          <w:rFonts w:ascii="Arial" w:hAnsi="Arial" w:cs="Arial"/>
          <w:sz w:val="22"/>
          <w:szCs w:val="22"/>
        </w:rPr>
        <w:tab/>
      </w:r>
      <w:r w:rsidRPr="00135010">
        <w:rPr>
          <w:rFonts w:ascii="Arial" w:hAnsi="Arial" w:cs="Arial"/>
          <w:sz w:val="22"/>
          <w:szCs w:val="22"/>
        </w:rPr>
        <w:tab/>
      </w:r>
      <w:r w:rsidRPr="00135010">
        <w:rPr>
          <w:rFonts w:ascii="Arial" w:hAnsi="Arial" w:cs="Arial"/>
          <w:b/>
          <w:bCs/>
          <w:sz w:val="22"/>
          <w:szCs w:val="22"/>
        </w:rPr>
        <w:t>REQUEIRO</w:t>
      </w:r>
      <w:r w:rsidRPr="00135010">
        <w:rPr>
          <w:rFonts w:ascii="Arial" w:hAnsi="Arial" w:cs="Arial"/>
          <w:sz w:val="22"/>
          <w:szCs w:val="22"/>
        </w:rPr>
        <w:t xml:space="preserve"> à Mesa, na forma regimental, após ouvido o Plenário, oficiar ao Senhor Prefeito Municipal, solicitando-lhe as seguintes informações:</w:t>
      </w:r>
    </w:p>
    <w:p w:rsidR="005C791D" w:rsidRPr="00135010" w:rsidRDefault="005C791D" w:rsidP="005C791D">
      <w:pPr>
        <w:widowControl w:val="0"/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2"/>
          <w:szCs w:val="22"/>
        </w:rPr>
      </w:pPr>
      <w:r w:rsidRPr="00135010">
        <w:rPr>
          <w:rFonts w:ascii="Arial" w:hAnsi="Arial" w:cs="Arial"/>
          <w:sz w:val="22"/>
          <w:szCs w:val="22"/>
        </w:rPr>
        <w:tab/>
      </w:r>
      <w:r w:rsidRPr="00135010">
        <w:rPr>
          <w:rFonts w:ascii="Arial" w:hAnsi="Arial" w:cs="Arial"/>
          <w:sz w:val="22"/>
          <w:szCs w:val="22"/>
        </w:rPr>
        <w:tab/>
        <w:t xml:space="preserve"> </w:t>
      </w:r>
    </w:p>
    <w:p w:rsidR="005C791D" w:rsidRDefault="005C791D" w:rsidP="005C791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Sendo uma via de acesso muito utilizada por veículos automotores, motocicletas e também bicicletas, por servir de acesso à trabalhadores do Distrito Industrial, essa administração pode com urgência efetuar os serviços de perfeita sinalização para garantir a segurança de todos?</w:t>
      </w:r>
    </w:p>
    <w:p w:rsidR="005C791D" w:rsidRDefault="005C791D" w:rsidP="005C791D">
      <w:pPr>
        <w:widowControl w:val="0"/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2"/>
          <w:szCs w:val="22"/>
        </w:rPr>
      </w:pPr>
    </w:p>
    <w:p w:rsidR="005C791D" w:rsidRPr="00135010" w:rsidRDefault="005C791D" w:rsidP="005C791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Pr="00135010">
        <w:rPr>
          <w:rFonts w:ascii="Arial" w:hAnsi="Arial" w:cs="Arial"/>
          <w:sz w:val="22"/>
          <w:szCs w:val="22"/>
        </w:rPr>
        <w:t>utras considerações necessárias.</w:t>
      </w:r>
    </w:p>
    <w:p w:rsidR="005C791D" w:rsidRPr="00135010" w:rsidRDefault="005C791D" w:rsidP="005C791D">
      <w:pPr>
        <w:widowControl w:val="0"/>
        <w:autoSpaceDE w:val="0"/>
        <w:autoSpaceDN w:val="0"/>
        <w:adjustRightInd w:val="0"/>
        <w:ind w:left="1410"/>
        <w:jc w:val="both"/>
        <w:rPr>
          <w:rFonts w:ascii="Arial" w:hAnsi="Arial" w:cs="Arial"/>
          <w:sz w:val="22"/>
          <w:szCs w:val="22"/>
        </w:rPr>
      </w:pPr>
    </w:p>
    <w:p w:rsidR="005C791D" w:rsidRPr="00135010" w:rsidRDefault="005C791D" w:rsidP="005C791D">
      <w:pPr>
        <w:jc w:val="both"/>
        <w:rPr>
          <w:rFonts w:ascii="Arial" w:hAnsi="Arial" w:cs="Arial"/>
          <w:sz w:val="22"/>
          <w:szCs w:val="22"/>
        </w:rPr>
      </w:pPr>
      <w:r w:rsidRPr="00135010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</w:t>
      </w:r>
    </w:p>
    <w:p w:rsidR="005C791D" w:rsidRPr="00135010" w:rsidRDefault="005C791D" w:rsidP="005C791D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35010">
        <w:rPr>
          <w:rFonts w:ascii="Arial" w:hAnsi="Arial" w:cs="Arial"/>
          <w:sz w:val="22"/>
          <w:szCs w:val="22"/>
        </w:rPr>
        <w:t xml:space="preserve">         Palácio 15 de Junho - Plenário Dr. Tancredo Neves, </w:t>
      </w:r>
      <w:r>
        <w:rPr>
          <w:rFonts w:ascii="Arial" w:hAnsi="Arial" w:cs="Arial"/>
          <w:sz w:val="22"/>
          <w:szCs w:val="22"/>
        </w:rPr>
        <w:t xml:space="preserve">15 de Setembro </w:t>
      </w:r>
      <w:r w:rsidRPr="00135010">
        <w:rPr>
          <w:rFonts w:ascii="Arial" w:hAnsi="Arial" w:cs="Arial"/>
          <w:sz w:val="22"/>
          <w:szCs w:val="22"/>
        </w:rPr>
        <w:t>de 2011.</w:t>
      </w:r>
    </w:p>
    <w:p w:rsidR="005C791D" w:rsidRPr="00F9534A" w:rsidRDefault="005C791D" w:rsidP="005C791D">
      <w:pPr>
        <w:rPr>
          <w:rFonts w:ascii="Bookman Old Style" w:hAnsi="Bookman Old Style"/>
          <w:sz w:val="24"/>
          <w:szCs w:val="24"/>
        </w:rPr>
      </w:pPr>
    </w:p>
    <w:p w:rsidR="005C791D" w:rsidRDefault="005C791D" w:rsidP="005C791D">
      <w:pPr>
        <w:jc w:val="center"/>
        <w:rPr>
          <w:rFonts w:ascii="Arial" w:hAnsi="Arial" w:cs="Arial"/>
          <w:b/>
          <w:sz w:val="22"/>
          <w:szCs w:val="22"/>
        </w:rPr>
      </w:pPr>
      <w:r w:rsidRPr="00704CF4">
        <w:rPr>
          <w:rFonts w:ascii="Arial" w:hAnsi="Arial" w:cs="Arial"/>
          <w:b/>
          <w:sz w:val="22"/>
          <w:szCs w:val="22"/>
        </w:rPr>
        <w:t>JUCA BORTOLUCCI</w:t>
      </w:r>
      <w:r>
        <w:rPr>
          <w:rFonts w:ascii="Arial" w:hAnsi="Arial" w:cs="Arial"/>
          <w:b/>
          <w:sz w:val="22"/>
          <w:szCs w:val="22"/>
        </w:rPr>
        <w:t xml:space="preserve"> - PSDB</w:t>
      </w:r>
      <w:r w:rsidRPr="00704CF4">
        <w:rPr>
          <w:rFonts w:ascii="Arial" w:hAnsi="Arial" w:cs="Arial"/>
          <w:b/>
          <w:sz w:val="22"/>
          <w:szCs w:val="22"/>
        </w:rPr>
        <w:t xml:space="preserve">  </w:t>
      </w:r>
    </w:p>
    <w:p w:rsidR="005C791D" w:rsidRDefault="005C791D" w:rsidP="005C791D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Arial" w:hAnsi="Arial" w:cs="Arial"/>
          <w:b/>
          <w:sz w:val="22"/>
          <w:szCs w:val="22"/>
        </w:rPr>
        <w:t xml:space="preserve">-Vereador e </w:t>
      </w:r>
      <w:r w:rsidRPr="00704CF4">
        <w:rPr>
          <w:rFonts w:ascii="Arial" w:hAnsi="Arial" w:cs="Arial"/>
          <w:b/>
          <w:sz w:val="22"/>
          <w:szCs w:val="22"/>
        </w:rPr>
        <w:t>2º S</w:t>
      </w:r>
      <w:r>
        <w:rPr>
          <w:rFonts w:ascii="Arial" w:hAnsi="Arial" w:cs="Arial"/>
          <w:b/>
          <w:sz w:val="22"/>
          <w:szCs w:val="22"/>
        </w:rPr>
        <w:t>ecretário-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43CC" w:rsidRDefault="00AB43CC">
      <w:r>
        <w:separator/>
      </w:r>
    </w:p>
  </w:endnote>
  <w:endnote w:type="continuationSeparator" w:id="0">
    <w:p w:rsidR="00AB43CC" w:rsidRDefault="00AB4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43CC" w:rsidRDefault="00AB43CC">
      <w:r>
        <w:separator/>
      </w:r>
    </w:p>
  </w:footnote>
  <w:footnote w:type="continuationSeparator" w:id="0">
    <w:p w:rsidR="00AB43CC" w:rsidRDefault="00AB43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892789"/>
    <w:multiLevelType w:val="hybridMultilevel"/>
    <w:tmpl w:val="96EC4500"/>
    <w:lvl w:ilvl="0" w:tplc="444CA0F6">
      <w:start w:val="1"/>
      <w:numFmt w:val="decimal"/>
      <w:lvlText w:val="%1-"/>
      <w:lvlJc w:val="left"/>
      <w:pPr>
        <w:tabs>
          <w:tab w:val="num" w:pos="1950"/>
        </w:tabs>
        <w:ind w:left="1950" w:hanging="540"/>
      </w:pPr>
      <w:rPr>
        <w:rFonts w:hint="default"/>
      </w:rPr>
    </w:lvl>
    <w:lvl w:ilvl="1" w:tplc="0416000F">
      <w:start w:val="1"/>
      <w:numFmt w:val="decimal"/>
      <w:lvlText w:val="%2."/>
      <w:lvlJc w:val="left"/>
      <w:pPr>
        <w:tabs>
          <w:tab w:val="num" w:pos="2490"/>
        </w:tabs>
        <w:ind w:left="249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C791D"/>
    <w:rsid w:val="009F196D"/>
    <w:rsid w:val="00A0237C"/>
    <w:rsid w:val="00A9035B"/>
    <w:rsid w:val="00AB43CC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5C791D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5C791D"/>
    <w:pPr>
      <w:ind w:left="468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261</Words>
  <Characters>1411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