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41" w:rsidRPr="004B2F41" w:rsidRDefault="004B2F41" w:rsidP="004B2F41">
      <w:pPr>
        <w:pStyle w:val="Ttulo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4B2F41">
        <w:rPr>
          <w:rFonts w:ascii="Arial" w:hAnsi="Arial" w:cs="Arial"/>
          <w:sz w:val="23"/>
          <w:szCs w:val="23"/>
        </w:rPr>
        <w:t>REQUERIMENTO  Nº 43/12</w:t>
      </w:r>
    </w:p>
    <w:p w:rsidR="004B2F41" w:rsidRPr="004B2F41" w:rsidRDefault="004B2F41" w:rsidP="004B2F41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4B2F41">
        <w:rPr>
          <w:rFonts w:ascii="Arial" w:hAnsi="Arial" w:cs="Arial"/>
          <w:b w:val="0"/>
          <w:bCs w:val="0"/>
          <w:sz w:val="23"/>
          <w:szCs w:val="23"/>
          <w:u w:val="none"/>
        </w:rPr>
        <w:t xml:space="preserve">                                 </w:t>
      </w:r>
    </w:p>
    <w:p w:rsidR="004B2F41" w:rsidRPr="004B2F41" w:rsidRDefault="004B2F41" w:rsidP="004B2F41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left="4920"/>
        <w:jc w:val="both"/>
        <w:rPr>
          <w:rFonts w:ascii="Verdana" w:hAnsi="Verdana" w:cs="Arial"/>
          <w:bCs w:val="0"/>
          <w:i/>
          <w:sz w:val="23"/>
          <w:szCs w:val="23"/>
          <w:u w:val="none"/>
        </w:rPr>
      </w:pPr>
      <w:r w:rsidRPr="004B2F41">
        <w:rPr>
          <w:rFonts w:ascii="Verdana" w:hAnsi="Verdana" w:cs="Arial"/>
          <w:bCs w:val="0"/>
          <w:i/>
          <w:sz w:val="23"/>
          <w:szCs w:val="23"/>
          <w:u w:val="none"/>
        </w:rPr>
        <w:t xml:space="preserve">“Com relação ao asfaltamento das Ruas, </w:t>
      </w:r>
      <w:proofErr w:type="spellStart"/>
      <w:r w:rsidRPr="004B2F41">
        <w:rPr>
          <w:rFonts w:ascii="Verdana" w:hAnsi="Verdana" w:cs="Arial"/>
          <w:bCs w:val="0"/>
          <w:i/>
          <w:sz w:val="23"/>
          <w:szCs w:val="23"/>
          <w:u w:val="none"/>
        </w:rPr>
        <w:t>Elmer</w:t>
      </w:r>
      <w:proofErr w:type="spellEnd"/>
      <w:r w:rsidRPr="004B2F41">
        <w:rPr>
          <w:rFonts w:ascii="Verdana" w:hAnsi="Verdana" w:cs="Arial"/>
          <w:bCs w:val="0"/>
          <w:i/>
          <w:sz w:val="23"/>
          <w:szCs w:val="23"/>
          <w:u w:val="none"/>
        </w:rPr>
        <w:t xml:space="preserve"> </w:t>
      </w:r>
      <w:proofErr w:type="spellStart"/>
      <w:r w:rsidRPr="004B2F41">
        <w:rPr>
          <w:rFonts w:ascii="Verdana" w:hAnsi="Verdana" w:cs="Arial"/>
          <w:bCs w:val="0"/>
          <w:i/>
          <w:sz w:val="23"/>
          <w:szCs w:val="23"/>
          <w:u w:val="none"/>
        </w:rPr>
        <w:t>Vaughn</w:t>
      </w:r>
      <w:proofErr w:type="spellEnd"/>
      <w:r w:rsidRPr="004B2F41">
        <w:rPr>
          <w:rFonts w:ascii="Verdana" w:hAnsi="Verdana" w:cs="Arial"/>
          <w:bCs w:val="0"/>
          <w:i/>
          <w:sz w:val="23"/>
          <w:szCs w:val="23"/>
          <w:u w:val="none"/>
        </w:rPr>
        <w:t xml:space="preserve">, José Lopes da Silva e Ernesto </w:t>
      </w:r>
      <w:proofErr w:type="spellStart"/>
      <w:r w:rsidRPr="004B2F41">
        <w:rPr>
          <w:rFonts w:ascii="Verdana" w:hAnsi="Verdana" w:cs="Arial"/>
          <w:bCs w:val="0"/>
          <w:i/>
          <w:sz w:val="23"/>
          <w:szCs w:val="23"/>
          <w:u w:val="none"/>
        </w:rPr>
        <w:t>Murbach</w:t>
      </w:r>
      <w:proofErr w:type="spellEnd"/>
      <w:r w:rsidRPr="004B2F41">
        <w:rPr>
          <w:rFonts w:ascii="Verdana" w:hAnsi="Verdana" w:cs="Arial"/>
          <w:bCs w:val="0"/>
          <w:i/>
          <w:sz w:val="23"/>
          <w:szCs w:val="23"/>
          <w:u w:val="none"/>
        </w:rPr>
        <w:t>, no bairro Jardim Santa Alice”</w:t>
      </w:r>
    </w:p>
    <w:p w:rsidR="004B2F41" w:rsidRPr="004B2F41" w:rsidRDefault="004B2F41" w:rsidP="004B2F41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ab/>
      </w: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ab/>
      </w:r>
    </w:p>
    <w:p w:rsidR="004B2F41" w:rsidRPr="004B2F41" w:rsidRDefault="004B2F41" w:rsidP="004B2F41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left="1416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Cs w:val="0"/>
          <w:sz w:val="23"/>
          <w:szCs w:val="23"/>
          <w:u w:val="none"/>
        </w:rPr>
        <w:t>Considerando-se que</w:t>
      </w: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, este vereador desde o inicio deste mandato, vem trabalhando para que a prefeitura possa lançar o Plano Comunitário de Melhoramentos no bairro Jardim Santa Alice para asfaltar as Ruas </w:t>
      </w:r>
      <w:proofErr w:type="spellStart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Elmer</w:t>
      </w:r>
      <w:proofErr w:type="spellEnd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 </w:t>
      </w:r>
      <w:proofErr w:type="spellStart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Vaughn</w:t>
      </w:r>
      <w:proofErr w:type="spellEnd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, José Lopes da Silva e Ernesto </w:t>
      </w:r>
      <w:proofErr w:type="spellStart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Murbach</w:t>
      </w:r>
      <w:proofErr w:type="spellEnd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. Mas até o momento, só ficou na promessa. </w:t>
      </w:r>
    </w:p>
    <w:p w:rsidR="004B2F41" w:rsidRPr="004B2F41" w:rsidRDefault="004B2F41" w:rsidP="004B2F41">
      <w:pPr>
        <w:pStyle w:val="Ttulo"/>
        <w:ind w:left="1416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left="1416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No ano de 2009, fizemos uma reunião em meu escritório político no bairro Jardim Vista Alegre com cerca de 60 (sessenta) pessoas e foi prometido pelo então secretário de Obras,  Sr. </w:t>
      </w:r>
      <w:proofErr w:type="spellStart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Engº</w:t>
      </w:r>
      <w:proofErr w:type="spellEnd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. </w:t>
      </w:r>
      <w:proofErr w:type="spellStart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Kênio</w:t>
      </w:r>
      <w:proofErr w:type="spellEnd"/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 F. de Freitas que seria lançado o PCM (Plano Comunitário de Melhoramentos) e que o asfalto seria feito se conseguisse a adesão necessária. Mas, infelizmente, isso não aconteceu e os moradores destas ruas estão revoltados com a Administração Municipal por prometer e não cumprir.</w:t>
      </w:r>
    </w:p>
    <w:p w:rsidR="004B2F41" w:rsidRPr="004B2F41" w:rsidRDefault="004B2F41" w:rsidP="004B2F41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Cs w:val="0"/>
          <w:sz w:val="23"/>
          <w:szCs w:val="23"/>
          <w:u w:val="none"/>
        </w:rPr>
        <w:t>Requeiro</w:t>
      </w: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 a Mesa, na forma regimental, depois de ouvido o Plenário, oficiar ao Prefeito Municipal, solicitando-lhes as seguintes informações:</w:t>
      </w:r>
    </w:p>
    <w:p w:rsidR="004B2F41" w:rsidRPr="004B2F41" w:rsidRDefault="004B2F41" w:rsidP="004B2F4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De acordo com a resposta do Requerimento 754/2011 de autoria deste vereador, assinado pelo Sr. Prefeito dizendo que o edital do Plano Comunitário de Melhoramentos para o asfaltamento das ruas citadas acima, no bairro Jardim Santa Alice, sairia em dezembro de 2011, o edital foi aberto em dezembro?</w:t>
      </w:r>
    </w:p>
    <w:p w:rsidR="004B2F41" w:rsidRPr="004B2F41" w:rsidRDefault="004B2F41" w:rsidP="004B2F41">
      <w:pPr>
        <w:pStyle w:val="Ttulo"/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Se a questão 1 for positiva, como está o andamento da licitação e mandar cópia do processo de licitação a esta Casa de Leis?</w:t>
      </w:r>
    </w:p>
    <w:p w:rsidR="004B2F41" w:rsidRPr="004B2F41" w:rsidRDefault="004B2F41" w:rsidP="004B2F41">
      <w:pPr>
        <w:pStyle w:val="PargrafodaLista"/>
        <w:rPr>
          <w:rFonts w:ascii="Verdana" w:hAnsi="Verdana" w:cs="Arial"/>
          <w:b/>
          <w:bCs/>
          <w:sz w:val="23"/>
          <w:szCs w:val="23"/>
        </w:rPr>
      </w:pPr>
    </w:p>
    <w:p w:rsidR="004B2F41" w:rsidRPr="004B2F41" w:rsidRDefault="004B2F41" w:rsidP="004B2F41">
      <w:pPr>
        <w:pStyle w:val="PargrafodaLista"/>
        <w:rPr>
          <w:rFonts w:ascii="Verdana" w:hAnsi="Verdana" w:cs="Arial"/>
          <w:b/>
          <w:bCs/>
          <w:sz w:val="23"/>
          <w:szCs w:val="23"/>
          <w:u w:val="single"/>
        </w:rPr>
      </w:pPr>
      <w:r w:rsidRPr="004B2F41">
        <w:rPr>
          <w:rFonts w:ascii="Verdana" w:hAnsi="Verdana" w:cs="Arial"/>
          <w:b/>
          <w:bCs/>
          <w:sz w:val="23"/>
          <w:szCs w:val="23"/>
          <w:u w:val="single"/>
        </w:rPr>
        <w:t>CONTINUAÇÃO DO REQUERIMENTO Nº  43/2012.</w:t>
      </w:r>
    </w:p>
    <w:p w:rsidR="004B2F41" w:rsidRPr="004B2F41" w:rsidRDefault="004B2F41" w:rsidP="004B2F41">
      <w:pPr>
        <w:pStyle w:val="PargrafodaLista"/>
        <w:rPr>
          <w:rFonts w:ascii="Verdana" w:hAnsi="Verdana" w:cs="Arial"/>
          <w:b/>
          <w:bCs/>
          <w:sz w:val="23"/>
          <w:szCs w:val="23"/>
        </w:rPr>
      </w:pPr>
    </w:p>
    <w:p w:rsidR="004B2F41" w:rsidRPr="004B2F41" w:rsidRDefault="004B2F41" w:rsidP="004B2F41">
      <w:pPr>
        <w:pStyle w:val="PargrafodaLista"/>
        <w:rPr>
          <w:rFonts w:ascii="Verdana" w:hAnsi="Verdana" w:cs="Arial"/>
          <w:b/>
          <w:bCs/>
          <w:sz w:val="23"/>
          <w:szCs w:val="23"/>
        </w:rPr>
      </w:pPr>
    </w:p>
    <w:p w:rsidR="004B2F41" w:rsidRPr="004B2F41" w:rsidRDefault="004B2F41" w:rsidP="004B2F41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Se negativa a questão 1 (e isso será mais uma decepção para os moradores) , expor detalhadamente os motivos à esta Casa de Leis.</w:t>
      </w:r>
    </w:p>
    <w:p w:rsidR="004B2F41" w:rsidRPr="004B2F41" w:rsidRDefault="004B2F41" w:rsidP="004B2F41">
      <w:pPr>
        <w:pStyle w:val="Ttulo"/>
        <w:ind w:left="108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PargrafodaLista"/>
        <w:ind w:left="0"/>
        <w:rPr>
          <w:rFonts w:ascii="Verdana" w:hAnsi="Verdana" w:cs="Arial"/>
          <w:b/>
          <w:bCs/>
          <w:sz w:val="23"/>
          <w:szCs w:val="23"/>
        </w:rPr>
      </w:pPr>
    </w:p>
    <w:p w:rsidR="004B2F41" w:rsidRPr="004B2F41" w:rsidRDefault="004B2F41" w:rsidP="004B2F41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Outras informações que julgar necessárias.</w:t>
      </w:r>
    </w:p>
    <w:p w:rsidR="004B2F41" w:rsidRPr="004B2F41" w:rsidRDefault="004B2F41" w:rsidP="004B2F4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Plenário “Dr. Tancredo Neves”, em 18 de janeiro de 2012.</w:t>
      </w:r>
    </w:p>
    <w:p w:rsidR="004B2F41" w:rsidRPr="004B2F41" w:rsidRDefault="004B2F41" w:rsidP="004B2F41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jc w:val="both"/>
        <w:rPr>
          <w:rFonts w:ascii="Verdana" w:hAnsi="Verdana" w:cs="Arial"/>
          <w:sz w:val="23"/>
          <w:szCs w:val="23"/>
          <w:u w:val="none"/>
        </w:rPr>
      </w:pPr>
    </w:p>
    <w:p w:rsidR="004B2F41" w:rsidRPr="004B2F41" w:rsidRDefault="004B2F41" w:rsidP="004B2F41">
      <w:pPr>
        <w:pStyle w:val="Ttulo"/>
        <w:rPr>
          <w:rFonts w:ascii="Verdana" w:hAnsi="Verdana" w:cs="Arial"/>
          <w:sz w:val="23"/>
          <w:szCs w:val="23"/>
          <w:u w:val="none"/>
        </w:rPr>
      </w:pPr>
      <w:r w:rsidRPr="004B2F41">
        <w:rPr>
          <w:rFonts w:ascii="Verdana" w:hAnsi="Verdana" w:cs="Arial"/>
          <w:sz w:val="23"/>
          <w:szCs w:val="23"/>
          <w:u w:val="none"/>
        </w:rPr>
        <w:t>CARLOS FONTES</w:t>
      </w:r>
    </w:p>
    <w:p w:rsidR="004B2F41" w:rsidRPr="004B2F41" w:rsidRDefault="004B2F41" w:rsidP="004B2F41">
      <w:pPr>
        <w:pStyle w:val="Ttulo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4B2F41">
        <w:rPr>
          <w:rFonts w:ascii="Verdana" w:hAnsi="Verdana" w:cs="Arial"/>
          <w:b w:val="0"/>
          <w:bCs w:val="0"/>
          <w:sz w:val="23"/>
          <w:szCs w:val="23"/>
          <w:u w:val="none"/>
        </w:rPr>
        <w:t>-Vereador – PSD</w:t>
      </w:r>
    </w:p>
    <w:p w:rsidR="009F196D" w:rsidRPr="004B2F41" w:rsidRDefault="009F196D" w:rsidP="00CD613B">
      <w:pPr>
        <w:rPr>
          <w:sz w:val="23"/>
          <w:szCs w:val="23"/>
        </w:rPr>
      </w:pPr>
    </w:p>
    <w:sectPr w:rsidR="009F196D" w:rsidRPr="004B2F4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096" w:rsidRDefault="00F34096">
      <w:r>
        <w:separator/>
      </w:r>
    </w:p>
  </w:endnote>
  <w:endnote w:type="continuationSeparator" w:id="0">
    <w:p w:rsidR="00F34096" w:rsidRDefault="00F3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096" w:rsidRDefault="00F34096">
      <w:r>
        <w:separator/>
      </w:r>
    </w:p>
  </w:footnote>
  <w:footnote w:type="continuationSeparator" w:id="0">
    <w:p w:rsidR="00F34096" w:rsidRDefault="00F34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2F41"/>
    <w:rsid w:val="004C67DE"/>
    <w:rsid w:val="009F196D"/>
    <w:rsid w:val="00A43682"/>
    <w:rsid w:val="00A9035B"/>
    <w:rsid w:val="00CD613B"/>
    <w:rsid w:val="00F3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B2F4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B2F41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4B2F4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