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E2" w:rsidRPr="008544E2" w:rsidRDefault="008544E2" w:rsidP="008544E2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8544E2">
        <w:rPr>
          <w:rFonts w:ascii="Bookman Old Style" w:hAnsi="Bookman Old Style"/>
          <w:sz w:val="24"/>
          <w:szCs w:val="24"/>
        </w:rPr>
        <w:t>REQUERIMENTO Nº 235/12</w:t>
      </w:r>
    </w:p>
    <w:p w:rsidR="008544E2" w:rsidRPr="008544E2" w:rsidRDefault="008544E2" w:rsidP="008544E2">
      <w:pPr>
        <w:pStyle w:val="Subttulo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/>
          <w:sz w:val="24"/>
          <w:szCs w:val="24"/>
        </w:rPr>
        <w:t>De Pesar</w:t>
      </w:r>
    </w:p>
    <w:p w:rsidR="008544E2" w:rsidRPr="008544E2" w:rsidRDefault="008544E2" w:rsidP="008544E2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8544E2" w:rsidRPr="008544E2" w:rsidRDefault="008544E2" w:rsidP="008544E2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8544E2" w:rsidRPr="008544E2" w:rsidRDefault="008544E2" w:rsidP="008544E2">
      <w:pPr>
        <w:pStyle w:val="Ttulo2"/>
        <w:ind w:left="3600"/>
        <w:jc w:val="both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 xml:space="preserve">“Voto de Pesar pelo passamento do Sr. </w:t>
      </w:r>
      <w:r w:rsidRPr="008544E2">
        <w:rPr>
          <w:rFonts w:ascii="Bookman Old Style" w:hAnsi="Bookman Old Style" w:cs="Times New Roman"/>
          <w:bCs w:val="0"/>
          <w:i w:val="0"/>
          <w:iCs w:val="0"/>
          <w:sz w:val="24"/>
          <w:szCs w:val="24"/>
        </w:rPr>
        <w:t>Gilberto Sales</w:t>
      </w:r>
      <w:r w:rsidRPr="008544E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,</w:t>
      </w:r>
      <w:r w:rsidRPr="008544E2">
        <w:rPr>
          <w:rFonts w:ascii="Bookman Old Style" w:hAnsi="Bookman Old Style"/>
          <w:i w:val="0"/>
          <w:sz w:val="24"/>
          <w:szCs w:val="24"/>
        </w:rPr>
        <w:t xml:space="preserve"> </w:t>
      </w:r>
      <w:r w:rsidRPr="008544E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8544E2">
        <w:rPr>
          <w:rFonts w:ascii="Bookman Old Style" w:hAnsi="Bookman Old Style"/>
          <w:sz w:val="24"/>
          <w:szCs w:val="24"/>
        </w:rPr>
        <w:t>.</w:t>
      </w:r>
    </w:p>
    <w:p w:rsidR="008544E2" w:rsidRPr="008544E2" w:rsidRDefault="008544E2" w:rsidP="008544E2">
      <w:pPr>
        <w:pStyle w:val="Recuodecorpodetexto"/>
        <w:jc w:val="right"/>
        <w:rPr>
          <w:szCs w:val="24"/>
        </w:rPr>
      </w:pPr>
    </w:p>
    <w:p w:rsidR="008544E2" w:rsidRPr="008544E2" w:rsidRDefault="008544E2" w:rsidP="008544E2">
      <w:pPr>
        <w:pStyle w:val="Recuodecorpodetexto"/>
        <w:rPr>
          <w:szCs w:val="24"/>
        </w:rPr>
      </w:pPr>
    </w:p>
    <w:p w:rsidR="008544E2" w:rsidRPr="008544E2" w:rsidRDefault="008544E2" w:rsidP="008544E2">
      <w:pPr>
        <w:jc w:val="both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/>
          <w:sz w:val="24"/>
          <w:szCs w:val="24"/>
        </w:rPr>
        <w:tab/>
      </w:r>
      <w:r w:rsidRPr="008544E2">
        <w:rPr>
          <w:rFonts w:ascii="Bookman Old Style" w:hAnsi="Bookman Old Style"/>
          <w:sz w:val="24"/>
          <w:szCs w:val="24"/>
        </w:rPr>
        <w:tab/>
        <w:t>Senhor Presidente,</w:t>
      </w:r>
    </w:p>
    <w:p w:rsidR="008544E2" w:rsidRPr="008544E2" w:rsidRDefault="008544E2" w:rsidP="008544E2">
      <w:pPr>
        <w:jc w:val="both"/>
        <w:rPr>
          <w:rFonts w:ascii="Bookman Old Style" w:hAnsi="Bookman Old Style"/>
          <w:sz w:val="24"/>
          <w:szCs w:val="24"/>
        </w:rPr>
      </w:pPr>
    </w:p>
    <w:p w:rsidR="008544E2" w:rsidRPr="008544E2" w:rsidRDefault="008544E2" w:rsidP="008544E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8544E2" w:rsidRPr="008544E2" w:rsidRDefault="008544E2" w:rsidP="008544E2">
      <w:pPr>
        <w:pStyle w:val="Recuodecorpodetexto"/>
        <w:ind w:left="0" w:firstLine="1440"/>
        <w:rPr>
          <w:szCs w:val="24"/>
        </w:rPr>
      </w:pPr>
      <w:r w:rsidRPr="008544E2">
        <w:rPr>
          <w:b/>
          <w:szCs w:val="24"/>
        </w:rPr>
        <w:t>REQUEIRO</w:t>
      </w:r>
      <w:r w:rsidRPr="008544E2">
        <w:rPr>
          <w:szCs w:val="24"/>
        </w:rPr>
        <w:t xml:space="preserve"> à Mesa, na forma regimental, depois de ouvido o Plenário, registrar em Ata, Voto de Pesar pelo falecimento do Sr. </w:t>
      </w:r>
      <w:r w:rsidRPr="008544E2">
        <w:rPr>
          <w:b/>
          <w:bCs/>
          <w:iCs/>
          <w:szCs w:val="24"/>
        </w:rPr>
        <w:t>Gilberto Sales</w:t>
      </w:r>
      <w:r w:rsidRPr="008544E2">
        <w:rPr>
          <w:b/>
          <w:szCs w:val="24"/>
        </w:rPr>
        <w:t>,</w:t>
      </w:r>
      <w:r w:rsidRPr="008544E2">
        <w:rPr>
          <w:szCs w:val="24"/>
        </w:rPr>
        <w:t xml:space="preserve"> ocorrido no dia 06 de abril de 2012.</w:t>
      </w:r>
    </w:p>
    <w:p w:rsidR="008544E2" w:rsidRPr="008544E2" w:rsidRDefault="008544E2" w:rsidP="008544E2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/>
          <w:sz w:val="24"/>
          <w:szCs w:val="24"/>
        </w:rPr>
        <w:tab/>
      </w:r>
      <w:r w:rsidRPr="008544E2">
        <w:rPr>
          <w:rFonts w:ascii="Bookman Old Style" w:hAnsi="Bookman Old Style"/>
          <w:sz w:val="24"/>
          <w:szCs w:val="24"/>
        </w:rPr>
        <w:tab/>
        <w:t xml:space="preserve">O Sr. </w:t>
      </w:r>
      <w:r w:rsidRPr="008544E2">
        <w:rPr>
          <w:rFonts w:ascii="Bookman Old Style" w:hAnsi="Bookman Old Style"/>
          <w:b/>
          <w:sz w:val="24"/>
          <w:szCs w:val="24"/>
        </w:rPr>
        <w:t>Gilberto Sales</w:t>
      </w:r>
      <w:r w:rsidRPr="008544E2">
        <w:rPr>
          <w:rFonts w:ascii="Bookman Old Style" w:hAnsi="Bookman Old Style"/>
          <w:sz w:val="24"/>
          <w:szCs w:val="24"/>
        </w:rPr>
        <w:t xml:space="preserve"> contava com 46 (quarenta e seis) anos de idade era casado com a Sra Mônica Regiane Fischer, deixando os filhos: Ricardo e Rafael.</w:t>
      </w:r>
      <w:r w:rsidRPr="008544E2">
        <w:rPr>
          <w:rFonts w:ascii="Bookman Old Style" w:hAnsi="Bookman Old Style" w:cs="Arial"/>
          <w:sz w:val="24"/>
          <w:szCs w:val="24"/>
          <w:lang w:val="de-DE"/>
        </w:rPr>
        <w:t xml:space="preserve"> </w:t>
      </w:r>
      <w:r w:rsidRPr="008544E2">
        <w:rPr>
          <w:rFonts w:ascii="Bookman Old Style" w:hAnsi="Bookman Old Style"/>
          <w:sz w:val="24"/>
          <w:szCs w:val="24"/>
        </w:rPr>
        <w:t xml:space="preserve">Residia à Rua </w:t>
      </w:r>
      <w:r w:rsidRPr="008544E2">
        <w:rPr>
          <w:rFonts w:ascii="Bookman Old Style" w:hAnsi="Bookman Old Style" w:cs="Arial"/>
          <w:sz w:val="24"/>
          <w:szCs w:val="24"/>
          <w:lang w:val="de-DE"/>
        </w:rPr>
        <w:t>Francisco Fornazari, 102 – Residencial Furlan,</w:t>
      </w:r>
      <w:r w:rsidRPr="008544E2">
        <w:rPr>
          <w:rFonts w:ascii="Bookman Old Style" w:hAnsi="Bookman Old Style"/>
          <w:sz w:val="24"/>
          <w:szCs w:val="24"/>
        </w:rPr>
        <w:t xml:space="preserve"> nesta. </w:t>
      </w:r>
    </w:p>
    <w:p w:rsidR="008544E2" w:rsidRPr="008544E2" w:rsidRDefault="008544E2" w:rsidP="008544E2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/>
          <w:sz w:val="24"/>
          <w:szCs w:val="24"/>
        </w:rPr>
        <w:tab/>
      </w:r>
      <w:r w:rsidRPr="008544E2">
        <w:rPr>
          <w:rFonts w:ascii="Bookman Old Style" w:hAnsi="Bookman Old Style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8544E2" w:rsidRPr="008544E2" w:rsidRDefault="008544E2" w:rsidP="008544E2">
      <w:pPr>
        <w:pStyle w:val="Recuodecorpodetexto"/>
        <w:ind w:left="0" w:firstLine="1440"/>
        <w:rPr>
          <w:szCs w:val="24"/>
        </w:rPr>
      </w:pPr>
      <w:r w:rsidRPr="008544E2">
        <w:rPr>
          <w:szCs w:val="24"/>
        </w:rPr>
        <w:t>Que Deus esteja presente nesse momento de separação e dor, para lhes dar força e consolo.</w:t>
      </w:r>
    </w:p>
    <w:p w:rsidR="008544E2" w:rsidRPr="008544E2" w:rsidRDefault="008544E2" w:rsidP="008544E2">
      <w:pPr>
        <w:pStyle w:val="Recuodecorpodetexto"/>
        <w:ind w:left="0" w:firstLine="1440"/>
        <w:rPr>
          <w:szCs w:val="24"/>
        </w:rPr>
      </w:pPr>
    </w:p>
    <w:p w:rsidR="008544E2" w:rsidRPr="008544E2" w:rsidRDefault="008544E2" w:rsidP="008544E2">
      <w:pPr>
        <w:pStyle w:val="Recuodecorpodetexto"/>
        <w:ind w:left="0" w:firstLine="1440"/>
        <w:rPr>
          <w:szCs w:val="24"/>
        </w:rPr>
      </w:pPr>
      <w:r w:rsidRPr="008544E2">
        <w:rPr>
          <w:szCs w:val="24"/>
        </w:rPr>
        <w:t xml:space="preserve">É, pois, este Voto, através da Câmara de Vereadores, em homenagem póstuma e em sinal de solidariedade.  </w:t>
      </w:r>
    </w:p>
    <w:p w:rsidR="008544E2" w:rsidRPr="008544E2" w:rsidRDefault="008544E2" w:rsidP="008544E2">
      <w:pPr>
        <w:pStyle w:val="Recuodecorpodetexto2"/>
        <w:ind w:firstLine="0"/>
        <w:rPr>
          <w:szCs w:val="24"/>
        </w:rPr>
      </w:pPr>
    </w:p>
    <w:p w:rsidR="008544E2" w:rsidRPr="008544E2" w:rsidRDefault="008544E2" w:rsidP="008544E2">
      <w:pPr>
        <w:pStyle w:val="Recuodecorpodetexto2"/>
        <w:ind w:firstLine="0"/>
        <w:rPr>
          <w:szCs w:val="24"/>
        </w:rPr>
      </w:pPr>
    </w:p>
    <w:p w:rsidR="008544E2" w:rsidRPr="008544E2" w:rsidRDefault="008544E2" w:rsidP="008544E2">
      <w:pPr>
        <w:pStyle w:val="Recuodecorpodetexto2"/>
        <w:rPr>
          <w:szCs w:val="24"/>
        </w:rPr>
      </w:pPr>
      <w:r w:rsidRPr="008544E2">
        <w:rPr>
          <w:szCs w:val="24"/>
        </w:rPr>
        <w:t>Plenário “Dr. Tancredo Neves”, em 09 de abril de 2012.</w:t>
      </w:r>
    </w:p>
    <w:p w:rsidR="008544E2" w:rsidRPr="008544E2" w:rsidRDefault="008544E2" w:rsidP="008544E2">
      <w:pPr>
        <w:pStyle w:val="Recuodecorpodetexto2"/>
        <w:rPr>
          <w:szCs w:val="24"/>
        </w:rPr>
      </w:pPr>
    </w:p>
    <w:p w:rsidR="008544E2" w:rsidRPr="008544E2" w:rsidRDefault="008544E2" w:rsidP="008544E2">
      <w:pPr>
        <w:jc w:val="both"/>
        <w:rPr>
          <w:rFonts w:ascii="Bookman Old Style" w:hAnsi="Bookman Old Style"/>
          <w:b/>
          <w:sz w:val="24"/>
          <w:szCs w:val="24"/>
        </w:rPr>
      </w:pPr>
      <w:r w:rsidRPr="008544E2">
        <w:rPr>
          <w:rFonts w:ascii="Bookman Old Style" w:hAnsi="Bookman Old Style"/>
          <w:sz w:val="24"/>
          <w:szCs w:val="24"/>
        </w:rPr>
        <w:t xml:space="preserve"> </w:t>
      </w:r>
      <w:r w:rsidRPr="008544E2">
        <w:rPr>
          <w:rFonts w:ascii="Bookman Old Style" w:hAnsi="Bookman Old Style"/>
          <w:b/>
          <w:sz w:val="24"/>
          <w:szCs w:val="24"/>
        </w:rPr>
        <w:t xml:space="preserve">   </w:t>
      </w:r>
    </w:p>
    <w:p w:rsidR="008544E2" w:rsidRPr="008544E2" w:rsidRDefault="008544E2" w:rsidP="008544E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544E2" w:rsidRPr="008544E2" w:rsidRDefault="008544E2" w:rsidP="008544E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544E2" w:rsidRPr="008544E2" w:rsidRDefault="008544E2" w:rsidP="008544E2">
      <w:pPr>
        <w:pStyle w:val="Ttulo1"/>
        <w:rPr>
          <w:szCs w:val="24"/>
        </w:rPr>
      </w:pPr>
      <w:r w:rsidRPr="008544E2">
        <w:rPr>
          <w:szCs w:val="24"/>
        </w:rPr>
        <w:t>JOSÉ LUIS FORNASARI</w:t>
      </w:r>
    </w:p>
    <w:p w:rsidR="008544E2" w:rsidRPr="008544E2" w:rsidRDefault="008544E2" w:rsidP="008544E2">
      <w:pPr>
        <w:jc w:val="center"/>
        <w:rPr>
          <w:rFonts w:ascii="Bookman Old Style" w:hAnsi="Bookman Old Style"/>
          <w:b/>
          <w:sz w:val="24"/>
          <w:szCs w:val="24"/>
        </w:rPr>
      </w:pPr>
      <w:r w:rsidRPr="008544E2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8544E2" w:rsidRDefault="008544E2" w:rsidP="008544E2">
      <w:pPr>
        <w:jc w:val="center"/>
        <w:rPr>
          <w:rFonts w:ascii="Bookman Old Style" w:hAnsi="Bookman Old Style"/>
          <w:sz w:val="24"/>
          <w:szCs w:val="24"/>
        </w:rPr>
      </w:pPr>
      <w:r w:rsidRPr="008544E2">
        <w:rPr>
          <w:rFonts w:ascii="Bookman Old Style" w:hAnsi="Bookman Old Style"/>
          <w:bCs/>
          <w:sz w:val="24"/>
          <w:szCs w:val="24"/>
        </w:rPr>
        <w:t>-Vereador-</w:t>
      </w:r>
    </w:p>
    <w:sectPr w:rsidR="009F196D" w:rsidRPr="008544E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AF" w:rsidRDefault="00BA65AF">
      <w:r>
        <w:separator/>
      </w:r>
    </w:p>
  </w:endnote>
  <w:endnote w:type="continuationSeparator" w:id="0">
    <w:p w:rsidR="00BA65AF" w:rsidRDefault="00BA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AF" w:rsidRDefault="00BA65AF">
      <w:r>
        <w:separator/>
      </w:r>
    </w:p>
  </w:footnote>
  <w:footnote w:type="continuationSeparator" w:id="0">
    <w:p w:rsidR="00BA65AF" w:rsidRDefault="00BA6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44E2"/>
    <w:rsid w:val="009F196D"/>
    <w:rsid w:val="00A9035B"/>
    <w:rsid w:val="00BA65AF"/>
    <w:rsid w:val="00CC6BA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44E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8544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544E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544E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544E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544E2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