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 w14:paraId="20D0D3AB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268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 w14:paraId="0655041E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 w14:paraId="068BA0D5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35A5CC1E" w14:textId="7A75E65B">
      <w:pPr>
        <w:ind w:left="4536"/>
        <w:jc w:val="both"/>
        <w:rPr>
          <w:rFonts w:ascii="Arial" w:hAnsi="Arial" w:cs="Arial"/>
          <w:sz w:val="24"/>
          <w:szCs w:val="24"/>
        </w:rPr>
      </w:pPr>
      <w:r w:rsidRPr="00763011">
        <w:rPr>
          <w:rFonts w:ascii="Arial" w:hAnsi="Arial" w:cs="Arial"/>
          <w:sz w:val="24"/>
          <w:szCs w:val="24"/>
        </w:rPr>
        <w:t>Requer</w:t>
      </w:r>
      <w:r w:rsidRPr="00763011">
        <w:rPr>
          <w:rFonts w:ascii="Arial" w:hAnsi="Arial" w:cs="Arial"/>
          <w:sz w:val="24"/>
          <w:szCs w:val="24"/>
        </w:rPr>
        <w:t xml:space="preserve"> informações do Departamento de Estradas e Rodagem (DER) acerca d</w:t>
      </w:r>
      <w:r w:rsidR="005642C6">
        <w:rPr>
          <w:rFonts w:ascii="Arial" w:hAnsi="Arial" w:cs="Arial"/>
          <w:sz w:val="24"/>
          <w:szCs w:val="24"/>
        </w:rPr>
        <w:t xml:space="preserve">a </w:t>
      </w:r>
      <w:r w:rsidR="00A306ED">
        <w:rPr>
          <w:rFonts w:ascii="Arial" w:hAnsi="Arial" w:cs="Arial"/>
          <w:sz w:val="24"/>
          <w:szCs w:val="24"/>
        </w:rPr>
        <w:t>construção de rotatória</w:t>
      </w:r>
      <w:r w:rsidR="00EE4D66">
        <w:rPr>
          <w:rFonts w:ascii="Arial" w:hAnsi="Arial" w:cs="Arial"/>
          <w:sz w:val="24"/>
          <w:szCs w:val="24"/>
        </w:rPr>
        <w:t xml:space="preserve">, faixas de travessia elevadas e </w:t>
      </w:r>
      <w:r w:rsidR="00A306ED">
        <w:rPr>
          <w:rFonts w:ascii="Arial" w:hAnsi="Arial" w:cs="Arial"/>
          <w:sz w:val="24"/>
          <w:szCs w:val="24"/>
        </w:rPr>
        <w:t>adequação de sinalização de trânsito</w:t>
      </w:r>
      <w:r w:rsidR="00EE4D66">
        <w:rPr>
          <w:rFonts w:ascii="Arial" w:hAnsi="Arial" w:cs="Arial"/>
          <w:sz w:val="24"/>
          <w:szCs w:val="24"/>
        </w:rPr>
        <w:t xml:space="preserve"> na</w:t>
      </w:r>
      <w:r w:rsidR="00A306ED">
        <w:rPr>
          <w:rFonts w:ascii="Arial" w:hAnsi="Arial" w:cs="Arial"/>
          <w:sz w:val="24"/>
          <w:szCs w:val="24"/>
        </w:rPr>
        <w:t xml:space="preserve"> Rod. Luís</w:t>
      </w:r>
      <w:r w:rsidR="00EE4D66">
        <w:rPr>
          <w:rFonts w:ascii="Arial" w:hAnsi="Arial" w:cs="Arial"/>
          <w:sz w:val="24"/>
          <w:szCs w:val="24"/>
        </w:rPr>
        <w:t xml:space="preserve"> </w:t>
      </w:r>
      <w:r w:rsidR="00A306ED">
        <w:rPr>
          <w:rFonts w:ascii="Arial" w:hAnsi="Arial" w:cs="Arial"/>
          <w:sz w:val="24"/>
          <w:szCs w:val="24"/>
        </w:rPr>
        <w:t>Ometo</w:t>
      </w:r>
      <w:r w:rsidR="00783B7E">
        <w:rPr>
          <w:rFonts w:ascii="Arial" w:hAnsi="Arial" w:cs="Arial"/>
          <w:sz w:val="24"/>
          <w:szCs w:val="24"/>
        </w:rPr>
        <w:t xml:space="preserve"> (SP-306)</w:t>
      </w:r>
      <w:r w:rsidR="00EE4D66">
        <w:rPr>
          <w:rFonts w:ascii="Arial" w:hAnsi="Arial" w:cs="Arial"/>
          <w:sz w:val="24"/>
          <w:szCs w:val="24"/>
        </w:rPr>
        <w:t xml:space="preserve">, no acesso à </w:t>
      </w:r>
      <w:r w:rsidRPr="00EE4D66" w:rsidR="00EE4D66">
        <w:rPr>
          <w:rFonts w:ascii="Arial" w:hAnsi="Arial" w:cs="Arial"/>
          <w:sz w:val="24"/>
          <w:szCs w:val="24"/>
        </w:rPr>
        <w:t>R</w:t>
      </w:r>
      <w:r w:rsidR="00EE4D66">
        <w:rPr>
          <w:rFonts w:ascii="Arial" w:hAnsi="Arial" w:cs="Arial"/>
          <w:sz w:val="24"/>
          <w:szCs w:val="24"/>
        </w:rPr>
        <w:t>ua</w:t>
      </w:r>
      <w:r w:rsidRPr="00EE4D66" w:rsidR="00EE4D66">
        <w:rPr>
          <w:rFonts w:ascii="Arial" w:hAnsi="Arial" w:cs="Arial"/>
          <w:sz w:val="24"/>
          <w:szCs w:val="24"/>
        </w:rPr>
        <w:t xml:space="preserve"> Maria Luiza </w:t>
      </w:r>
      <w:r w:rsidRPr="00EE4D66" w:rsidR="00EE4D66">
        <w:rPr>
          <w:rFonts w:ascii="Arial" w:hAnsi="Arial" w:cs="Arial"/>
          <w:sz w:val="24"/>
          <w:szCs w:val="24"/>
        </w:rPr>
        <w:t>Petrini</w:t>
      </w:r>
      <w:r w:rsidRPr="00EE4D66" w:rsidR="00EE4D66">
        <w:rPr>
          <w:rFonts w:ascii="Arial" w:hAnsi="Arial" w:cs="Arial"/>
          <w:sz w:val="24"/>
          <w:szCs w:val="24"/>
        </w:rPr>
        <w:t xml:space="preserve"> </w:t>
      </w:r>
      <w:r w:rsidRPr="00EE4D66" w:rsidR="00EE4D66">
        <w:rPr>
          <w:rFonts w:ascii="Arial" w:hAnsi="Arial" w:cs="Arial"/>
          <w:sz w:val="24"/>
          <w:szCs w:val="24"/>
        </w:rPr>
        <w:t>Margato</w:t>
      </w:r>
      <w:r w:rsidR="00EE4D66">
        <w:rPr>
          <w:rFonts w:ascii="Arial" w:hAnsi="Arial" w:cs="Arial"/>
          <w:sz w:val="24"/>
          <w:szCs w:val="24"/>
        </w:rPr>
        <w:t xml:space="preserve"> em frente ao </w:t>
      </w:r>
      <w:r w:rsidRPr="00EE4D66" w:rsidR="00EE4D66">
        <w:rPr>
          <w:rFonts w:ascii="Arial" w:hAnsi="Arial" w:cs="Arial"/>
          <w:sz w:val="24"/>
          <w:szCs w:val="24"/>
        </w:rPr>
        <w:t>L’acqua</w:t>
      </w:r>
      <w:r w:rsidRPr="00EE4D66" w:rsidR="00EE4D66">
        <w:rPr>
          <w:rFonts w:ascii="Arial" w:hAnsi="Arial" w:cs="Arial"/>
          <w:sz w:val="24"/>
          <w:szCs w:val="24"/>
        </w:rPr>
        <w:t xml:space="preserve"> Residencial</w:t>
      </w:r>
      <w:r w:rsidR="00EE4D66">
        <w:rPr>
          <w:rFonts w:ascii="Arial" w:hAnsi="Arial" w:cs="Arial"/>
          <w:sz w:val="24"/>
          <w:szCs w:val="24"/>
        </w:rPr>
        <w:t>, n</w:t>
      </w:r>
      <w:r>
        <w:rPr>
          <w:rFonts w:ascii="Arial" w:hAnsi="Arial" w:cs="Arial"/>
          <w:sz w:val="24"/>
          <w:szCs w:val="24"/>
        </w:rPr>
        <w:t xml:space="preserve">o município de Santa Bárbara d’Oeste. </w:t>
      </w:r>
    </w:p>
    <w:p w:rsidR="00FF3852" w:rsidP="00FF3852" w14:paraId="3494725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 w14:paraId="3DF34C79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 w14:paraId="39C981C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 w14:paraId="028424C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 w14:paraId="2284BC3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593476F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4CC510C3" w14:textId="16422A9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4F5946">
        <w:rPr>
          <w:rFonts w:ascii="Arial" w:hAnsi="Arial" w:cs="Arial"/>
          <w:sz w:val="24"/>
          <w:szCs w:val="24"/>
        </w:rPr>
        <w:t xml:space="preserve">moradores do </w:t>
      </w:r>
      <w:r w:rsidRPr="00EE4D66" w:rsidR="00BE167E">
        <w:rPr>
          <w:rFonts w:ascii="Arial" w:hAnsi="Arial" w:cs="Arial"/>
          <w:sz w:val="24"/>
          <w:szCs w:val="24"/>
        </w:rPr>
        <w:t>L’acqua</w:t>
      </w:r>
      <w:r w:rsidRPr="00EE4D66" w:rsidR="00BE167E">
        <w:rPr>
          <w:rFonts w:ascii="Arial" w:hAnsi="Arial" w:cs="Arial"/>
          <w:sz w:val="24"/>
          <w:szCs w:val="24"/>
        </w:rPr>
        <w:t xml:space="preserve"> Residencial</w:t>
      </w:r>
      <w:r w:rsidR="00BE167E">
        <w:rPr>
          <w:rFonts w:ascii="Arial" w:hAnsi="Arial" w:cs="Arial"/>
          <w:sz w:val="24"/>
          <w:szCs w:val="24"/>
        </w:rPr>
        <w:t xml:space="preserve"> e do Bairro Residencial Dona Margarida relatam a dificuldade de travessia no ace</w:t>
      </w:r>
      <w:r w:rsidR="00783B7E">
        <w:rPr>
          <w:rFonts w:ascii="Arial" w:hAnsi="Arial" w:cs="Arial"/>
          <w:sz w:val="24"/>
          <w:szCs w:val="24"/>
        </w:rPr>
        <w:t xml:space="preserve">sso já existente, em que para conversão é necessário aguardar </w:t>
      </w:r>
      <w:r w:rsidR="00783B7E">
        <w:rPr>
          <w:rFonts w:ascii="Arial" w:hAnsi="Arial" w:cs="Arial"/>
          <w:sz w:val="24"/>
          <w:szCs w:val="24"/>
        </w:rPr>
        <w:t>no</w:t>
      </w:r>
      <w:r w:rsidR="00783B7E">
        <w:rPr>
          <w:rFonts w:ascii="Arial" w:hAnsi="Arial" w:cs="Arial"/>
          <w:sz w:val="24"/>
          <w:szCs w:val="24"/>
        </w:rPr>
        <w:t xml:space="preserve"> </w:t>
      </w:r>
      <w:r w:rsidR="00783B7E">
        <w:rPr>
          <w:rFonts w:ascii="Arial" w:hAnsi="Arial" w:cs="Arial"/>
          <w:sz w:val="24"/>
          <w:szCs w:val="24"/>
        </w:rPr>
        <w:t>acostamento</w:t>
      </w:r>
      <w:r w:rsidR="00783B7E">
        <w:rPr>
          <w:rFonts w:ascii="Arial" w:hAnsi="Arial" w:cs="Arial"/>
          <w:sz w:val="24"/>
          <w:szCs w:val="24"/>
        </w:rPr>
        <w:t xml:space="preserve"> da Rod. Luís </w:t>
      </w:r>
      <w:r w:rsidR="00783B7E">
        <w:rPr>
          <w:rFonts w:ascii="Arial" w:hAnsi="Arial" w:cs="Arial"/>
          <w:sz w:val="24"/>
          <w:szCs w:val="24"/>
        </w:rPr>
        <w:t>Ometto</w:t>
      </w:r>
      <w:r w:rsidR="00783B7E">
        <w:rPr>
          <w:rFonts w:ascii="Arial" w:hAnsi="Arial" w:cs="Arial"/>
          <w:sz w:val="24"/>
          <w:szCs w:val="24"/>
        </w:rPr>
        <w:t xml:space="preserve"> (SP-306), principalmente em horários de pico onde o tráfego é muito intenso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 w14:paraId="3F20EEA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6D70EA30" w14:textId="7DF3B11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783B7E">
        <w:rPr>
          <w:rFonts w:ascii="Arial" w:hAnsi="Arial" w:cs="Arial"/>
          <w:sz w:val="24"/>
          <w:szCs w:val="24"/>
        </w:rPr>
        <w:t>essa dificuldade na travessia dos veículos no local promove grande perigo de acidentes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 w14:paraId="1FD52C0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5005B984" w14:textId="4FF00D4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783B7E">
        <w:rPr>
          <w:rFonts w:ascii="Arial" w:hAnsi="Arial" w:cs="Arial"/>
          <w:sz w:val="24"/>
          <w:szCs w:val="24"/>
        </w:rPr>
        <w:t>que temos ciência de muitos acidentes que já aconteceram nesse acesso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 w14:paraId="06AADBA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63B9D303" w14:textId="4369B27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783B7E">
        <w:rPr>
          <w:rFonts w:ascii="Arial" w:hAnsi="Arial" w:cs="Arial"/>
          <w:sz w:val="24"/>
          <w:szCs w:val="24"/>
        </w:rPr>
        <w:t xml:space="preserve">que existem muitos moradores do bairro e do condomínio que também relataram dificuldade para atravessar </w:t>
      </w:r>
      <w:r w:rsidR="00783B7E">
        <w:rPr>
          <w:rFonts w:ascii="Arial" w:hAnsi="Arial" w:cs="Arial"/>
          <w:sz w:val="24"/>
          <w:szCs w:val="24"/>
        </w:rPr>
        <w:t>à</w:t>
      </w:r>
      <w:r w:rsidR="00783B7E">
        <w:rPr>
          <w:rFonts w:ascii="Arial" w:hAnsi="Arial" w:cs="Arial"/>
          <w:sz w:val="24"/>
          <w:szCs w:val="24"/>
        </w:rPr>
        <w:t xml:space="preserve"> pé esse trecho, devido à grande quantidade de veículos que utilizam essa via</w:t>
      </w:r>
      <w:r>
        <w:rPr>
          <w:rFonts w:ascii="Arial" w:hAnsi="Arial" w:cs="Arial"/>
          <w:sz w:val="24"/>
          <w:szCs w:val="24"/>
        </w:rPr>
        <w:t>;</w:t>
      </w:r>
    </w:p>
    <w:p w:rsidR="00783B7E" w:rsidP="00FF3852" w14:paraId="48F03A46" w14:textId="42F86E5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3B7E" w:rsidP="00783B7E" w14:paraId="4FAEC4F2" w14:textId="19E8547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Pr="00783B7E">
        <w:rPr>
          <w:rFonts w:ascii="Arial" w:hAnsi="Arial" w:cs="Arial"/>
          <w:sz w:val="24"/>
          <w:szCs w:val="24"/>
        </w:rPr>
        <w:t>que é de conhecimento deste vereador que o DER</w:t>
      </w:r>
      <w:r>
        <w:rPr>
          <w:rFonts w:ascii="Arial" w:hAnsi="Arial" w:cs="Arial"/>
          <w:sz w:val="24"/>
          <w:szCs w:val="24"/>
        </w:rPr>
        <w:t xml:space="preserve"> </w:t>
      </w:r>
      <w:r w:rsidRPr="00783B7E">
        <w:rPr>
          <w:rFonts w:ascii="Arial" w:hAnsi="Arial" w:cs="Arial"/>
          <w:sz w:val="24"/>
          <w:szCs w:val="24"/>
        </w:rPr>
        <w:t>(Departamento de Estradas e Rodagens) é o responsável por administrar e decidir</w:t>
      </w:r>
      <w:r>
        <w:rPr>
          <w:rFonts w:ascii="Arial" w:hAnsi="Arial" w:cs="Arial"/>
          <w:sz w:val="24"/>
          <w:szCs w:val="24"/>
        </w:rPr>
        <w:t xml:space="preserve"> </w:t>
      </w:r>
      <w:r w:rsidRPr="00783B7E">
        <w:rPr>
          <w:rFonts w:ascii="Arial" w:hAnsi="Arial" w:cs="Arial"/>
          <w:sz w:val="24"/>
          <w:szCs w:val="24"/>
        </w:rPr>
        <w:t>operacionalmente sobre assuntos concernentes a dispositivos redutores e inibidores</w:t>
      </w:r>
      <w:r>
        <w:rPr>
          <w:rFonts w:ascii="Arial" w:hAnsi="Arial" w:cs="Arial"/>
          <w:sz w:val="24"/>
          <w:szCs w:val="24"/>
        </w:rPr>
        <w:t xml:space="preserve"> </w:t>
      </w:r>
      <w:r w:rsidRPr="00783B7E">
        <w:rPr>
          <w:rFonts w:ascii="Arial" w:hAnsi="Arial" w:cs="Arial"/>
          <w:sz w:val="24"/>
          <w:szCs w:val="24"/>
        </w:rPr>
        <w:t>de velocidade em rodovias estaduais</w:t>
      </w:r>
      <w:r>
        <w:rPr>
          <w:rFonts w:ascii="Arial" w:hAnsi="Arial" w:cs="Arial"/>
          <w:sz w:val="24"/>
          <w:szCs w:val="24"/>
        </w:rPr>
        <w:t xml:space="preserve"> sob sua concessão</w:t>
      </w:r>
      <w:r w:rsidRPr="00783B7E">
        <w:rPr>
          <w:rFonts w:ascii="Arial" w:hAnsi="Arial" w:cs="Arial"/>
          <w:sz w:val="24"/>
          <w:szCs w:val="24"/>
        </w:rPr>
        <w:t>;</w:t>
      </w:r>
    </w:p>
    <w:p w:rsidR="00FF3852" w:rsidP="00FF3852" w14:paraId="6AE0F42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7253" w:rsidP="00FF3852" w14:paraId="2746DDCC" w14:textId="5C97420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</w:t>
      </w:r>
      <w:r w:rsidR="00783B7E">
        <w:rPr>
          <w:rFonts w:ascii="Arial" w:hAnsi="Arial" w:cs="Arial"/>
          <w:sz w:val="24"/>
          <w:szCs w:val="24"/>
        </w:rPr>
        <w:t xml:space="preserve"> encaminhado ofício ao Ilustríssimo Senhor </w:t>
      </w:r>
      <w:r w:rsidR="003B43ED">
        <w:rPr>
          <w:rFonts w:ascii="Arial" w:hAnsi="Arial" w:cs="Arial"/>
          <w:sz w:val="24"/>
          <w:szCs w:val="24"/>
        </w:rPr>
        <w:t>Superin</w:t>
      </w:r>
      <w:r w:rsidR="003B43ED">
        <w:rPr>
          <w:rFonts w:ascii="Arial" w:hAnsi="Arial" w:cs="Arial"/>
          <w:sz w:val="24"/>
          <w:szCs w:val="24"/>
        </w:rPr>
        <w:t>-</w:t>
      </w:r>
    </w:p>
    <w:p w:rsidR="003B43ED" w:rsidP="00957253" w14:paraId="335D2EDA" w14:textId="77777777">
      <w:pPr>
        <w:jc w:val="both"/>
        <w:rPr>
          <w:rFonts w:ascii="Arial" w:hAnsi="Arial" w:cs="Arial"/>
        </w:rPr>
      </w:pPr>
    </w:p>
    <w:p w:rsidR="00957253" w:rsidP="00957253" w14:paraId="39CB6329" w14:textId="51C5B8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268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  <w:r>
        <w:rPr>
          <w:rFonts w:ascii="Arial" w:hAnsi="Arial" w:cs="Arial"/>
        </w:rPr>
        <w:t xml:space="preserve"> - pg. 02/0</w:t>
      </w:r>
      <w:r w:rsidR="00355F93">
        <w:rPr>
          <w:rFonts w:ascii="Arial" w:hAnsi="Arial" w:cs="Arial"/>
        </w:rPr>
        <w:t>3</w:t>
      </w:r>
    </w:p>
    <w:p w:rsidR="00957253" w:rsidP="00FF3852" w14:paraId="2B88CA7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957253" w14:paraId="530362BE" w14:textId="38EC31A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783B7E">
        <w:rPr>
          <w:rFonts w:ascii="Arial" w:hAnsi="Arial" w:cs="Arial"/>
          <w:sz w:val="24"/>
          <w:szCs w:val="24"/>
        </w:rPr>
        <w:t>tendente do DER,</w:t>
      </w:r>
      <w:r w:rsidR="00957253">
        <w:rPr>
          <w:rFonts w:ascii="Arial" w:hAnsi="Arial" w:cs="Arial"/>
          <w:sz w:val="24"/>
          <w:szCs w:val="24"/>
        </w:rPr>
        <w:t xml:space="preserve"> Sr.</w:t>
      </w:r>
      <w:r w:rsidR="00957253">
        <w:t xml:space="preserve"> </w:t>
      </w:r>
      <w:r w:rsidRPr="00957253" w:rsidR="00957253">
        <w:rPr>
          <w:rFonts w:ascii="Arial" w:hAnsi="Arial" w:cs="Arial"/>
          <w:sz w:val="24"/>
          <w:szCs w:val="24"/>
        </w:rPr>
        <w:t xml:space="preserve">Paulo Cesar </w:t>
      </w:r>
      <w:r w:rsidRPr="00957253" w:rsidR="00957253">
        <w:rPr>
          <w:rFonts w:ascii="Arial" w:hAnsi="Arial" w:cs="Arial"/>
          <w:sz w:val="24"/>
          <w:szCs w:val="24"/>
        </w:rPr>
        <w:t>Tagliavini</w:t>
      </w:r>
      <w:r w:rsidR="00957253">
        <w:rPr>
          <w:rFonts w:ascii="Arial" w:hAnsi="Arial" w:cs="Arial"/>
          <w:sz w:val="24"/>
          <w:szCs w:val="24"/>
        </w:rPr>
        <w:t>,</w:t>
      </w:r>
      <w:r w:rsidR="00783B7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 w14:paraId="43F0067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6A35BFBA" w14:textId="43DF396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</w:t>
      </w:r>
      <w:r w:rsidR="00957253">
        <w:rPr>
          <w:rFonts w:ascii="Arial" w:hAnsi="Arial" w:cs="Arial"/>
          <w:sz w:val="24"/>
          <w:szCs w:val="24"/>
        </w:rPr>
        <w:t xml:space="preserve">Existe algum planejamento de construção de uma rotatória </w:t>
      </w:r>
      <w:r w:rsidR="00A83991">
        <w:rPr>
          <w:rFonts w:ascii="Arial" w:hAnsi="Arial" w:cs="Arial"/>
          <w:sz w:val="24"/>
          <w:szCs w:val="24"/>
        </w:rPr>
        <w:t xml:space="preserve">e faixas de travessia elevadas </w:t>
      </w:r>
      <w:r w:rsidR="00957253">
        <w:rPr>
          <w:rFonts w:ascii="Arial" w:hAnsi="Arial" w:cs="Arial"/>
          <w:sz w:val="24"/>
          <w:szCs w:val="24"/>
        </w:rPr>
        <w:t xml:space="preserve">neste trecho da Rod. Luís </w:t>
      </w:r>
      <w:r w:rsidR="00957253">
        <w:rPr>
          <w:rFonts w:ascii="Arial" w:hAnsi="Arial" w:cs="Arial"/>
          <w:sz w:val="24"/>
          <w:szCs w:val="24"/>
        </w:rPr>
        <w:t>Ometto</w:t>
      </w:r>
      <w:r w:rsidR="00957253">
        <w:rPr>
          <w:rFonts w:ascii="Arial" w:hAnsi="Arial" w:cs="Arial"/>
          <w:sz w:val="24"/>
          <w:szCs w:val="24"/>
        </w:rPr>
        <w:t xml:space="preserve"> (SP-306), defronte ao </w:t>
      </w:r>
      <w:r w:rsidRPr="00EE4D66" w:rsidR="00957253">
        <w:rPr>
          <w:rFonts w:ascii="Arial" w:hAnsi="Arial" w:cs="Arial"/>
          <w:sz w:val="24"/>
          <w:szCs w:val="24"/>
        </w:rPr>
        <w:t>L’acqua</w:t>
      </w:r>
      <w:r w:rsidRPr="00EE4D66" w:rsidR="00957253">
        <w:rPr>
          <w:rFonts w:ascii="Arial" w:hAnsi="Arial" w:cs="Arial"/>
          <w:sz w:val="24"/>
          <w:szCs w:val="24"/>
        </w:rPr>
        <w:t xml:space="preserve"> Residencial</w:t>
      </w:r>
      <w:r w:rsidR="00957253">
        <w:rPr>
          <w:rFonts w:ascii="Arial" w:hAnsi="Arial" w:cs="Arial"/>
          <w:sz w:val="24"/>
          <w:szCs w:val="24"/>
        </w:rPr>
        <w:t xml:space="preserve">, </w:t>
      </w:r>
      <w:r w:rsidR="00A83991">
        <w:rPr>
          <w:rFonts w:ascii="Arial" w:hAnsi="Arial" w:cs="Arial"/>
          <w:sz w:val="24"/>
          <w:szCs w:val="24"/>
        </w:rPr>
        <w:t xml:space="preserve">bem como melhora da sinalização neste </w:t>
      </w:r>
      <w:r w:rsidR="00957253">
        <w:rPr>
          <w:rFonts w:ascii="Arial" w:hAnsi="Arial" w:cs="Arial"/>
          <w:sz w:val="24"/>
          <w:szCs w:val="24"/>
        </w:rPr>
        <w:t>importante acesso ao Bairro Residencial Dona Margarida e outros?</w:t>
      </w:r>
    </w:p>
    <w:p w:rsidR="00FF3852" w:rsidP="00FF3852" w14:paraId="2B09260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1903A944" w14:textId="03B8649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Caso resposta positiva, </w:t>
      </w:r>
      <w:r w:rsidR="00957253">
        <w:rPr>
          <w:rFonts w:ascii="Arial" w:hAnsi="Arial" w:cs="Arial"/>
          <w:sz w:val="24"/>
          <w:szCs w:val="24"/>
        </w:rPr>
        <w:t>qual o prazo previsto para realização dessas obras</w:t>
      </w:r>
      <w:r>
        <w:rPr>
          <w:rFonts w:ascii="Arial" w:hAnsi="Arial" w:cs="Arial"/>
          <w:sz w:val="24"/>
          <w:szCs w:val="24"/>
        </w:rPr>
        <w:t>? Caso resposta negativa, q</w:t>
      </w:r>
      <w:r w:rsidR="00957253">
        <w:rPr>
          <w:rFonts w:ascii="Arial" w:hAnsi="Arial" w:cs="Arial"/>
          <w:sz w:val="24"/>
          <w:szCs w:val="24"/>
        </w:rPr>
        <w:t>ual a possibilidade de ser inserido no planejamento do DER a execução desta obra</w:t>
      </w:r>
      <w:r>
        <w:rPr>
          <w:rFonts w:ascii="Arial" w:hAnsi="Arial" w:cs="Arial"/>
          <w:sz w:val="24"/>
          <w:szCs w:val="24"/>
        </w:rPr>
        <w:t>?</w:t>
      </w:r>
    </w:p>
    <w:p w:rsidR="00FF3852" w:rsidP="00FF3852" w14:paraId="3C81525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1127D23D" w14:textId="39644B7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>
        <w:rPr>
          <w:rFonts w:ascii="Arial" w:hAnsi="Arial" w:cs="Arial"/>
          <w:sz w:val="24"/>
          <w:szCs w:val="24"/>
        </w:rPr>
        <w:t xml:space="preserve"> Caso resposta positiva no primeiro questionamento, </w:t>
      </w:r>
      <w:r w:rsidR="00957253">
        <w:rPr>
          <w:rFonts w:ascii="Arial" w:hAnsi="Arial" w:cs="Arial"/>
          <w:sz w:val="24"/>
          <w:szCs w:val="24"/>
        </w:rPr>
        <w:t xml:space="preserve">poderiam enviar detalhes sobre esse projeto juntamente </w:t>
      </w:r>
      <w:r w:rsidR="00A83991">
        <w:rPr>
          <w:rFonts w:ascii="Arial" w:hAnsi="Arial" w:cs="Arial"/>
          <w:sz w:val="24"/>
          <w:szCs w:val="24"/>
        </w:rPr>
        <w:t>as</w:t>
      </w:r>
      <w:r w:rsidR="00957253">
        <w:rPr>
          <w:rFonts w:ascii="Arial" w:hAnsi="Arial" w:cs="Arial"/>
          <w:sz w:val="24"/>
          <w:szCs w:val="24"/>
        </w:rPr>
        <w:t xml:space="preserve"> respostas desse requerimento</w:t>
      </w:r>
      <w:r>
        <w:rPr>
          <w:rFonts w:ascii="Arial" w:hAnsi="Arial" w:cs="Arial"/>
          <w:sz w:val="24"/>
          <w:szCs w:val="24"/>
        </w:rPr>
        <w:t>?</w:t>
      </w:r>
    </w:p>
    <w:p w:rsidR="00FF3852" w:rsidP="00FF3852" w14:paraId="3FB9324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7098C8C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755EC24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4F4FB758" w14:textId="6B1EE7A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57253">
        <w:rPr>
          <w:rFonts w:ascii="Arial" w:hAnsi="Arial" w:cs="Arial"/>
          <w:sz w:val="24"/>
          <w:szCs w:val="24"/>
        </w:rPr>
        <w:t>26 de março de 2021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 w14:paraId="4039828F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79528EBF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6F3B3DAE" w14:textId="161FFF96">
      <w:pPr>
        <w:ind w:firstLine="1440"/>
        <w:rPr>
          <w:rFonts w:ascii="Arial" w:hAnsi="Arial" w:cs="Arial"/>
          <w:sz w:val="24"/>
          <w:szCs w:val="24"/>
        </w:rPr>
      </w:pPr>
    </w:p>
    <w:p w:rsidR="00355F93" w:rsidP="00FF3852" w14:paraId="649CEDBD" w14:textId="73595A1A">
      <w:pPr>
        <w:ind w:firstLine="1440"/>
        <w:rPr>
          <w:rFonts w:ascii="Arial" w:hAnsi="Arial" w:cs="Arial"/>
          <w:sz w:val="24"/>
          <w:szCs w:val="24"/>
        </w:rPr>
      </w:pPr>
    </w:p>
    <w:p w:rsidR="00355F93" w:rsidP="00FF3852" w14:paraId="45E28D9B" w14:textId="1F5F5E62">
      <w:pPr>
        <w:ind w:firstLine="1440"/>
        <w:rPr>
          <w:rFonts w:ascii="Arial" w:hAnsi="Arial" w:cs="Arial"/>
          <w:sz w:val="24"/>
          <w:szCs w:val="24"/>
        </w:rPr>
      </w:pPr>
    </w:p>
    <w:p w:rsidR="00355F93" w:rsidP="00FF3852" w14:paraId="28B49EB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4EBA25A2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5642A792" w14:textId="7F0E00B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Bachin</w:t>
      </w:r>
      <w:r>
        <w:rPr>
          <w:rFonts w:ascii="Arial" w:hAnsi="Arial" w:cs="Arial"/>
          <w:b/>
          <w:sz w:val="24"/>
          <w:szCs w:val="24"/>
        </w:rPr>
        <w:t xml:space="preserve"> Jr.</w:t>
      </w:r>
    </w:p>
    <w:p w:rsidR="00FF3852" w:rsidP="00FF3852" w14:paraId="56235F35" w14:textId="1F7BE49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355F93" w:rsidP="00FF3852" w14:paraId="6EFD4EFE" w14:textId="24CF4C4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55F93" w:rsidP="00FF3852" w14:paraId="3FAD0273" w14:textId="6B43CF6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55F93" w:rsidP="00FF3852" w14:paraId="23781276" w14:textId="5068F8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55F93" w:rsidP="00FF3852" w14:paraId="660BA8F2" w14:textId="685D447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55F93" w:rsidP="00FF3852" w14:paraId="5D18B9C3" w14:textId="189B459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55F93" w:rsidP="00FF3852" w14:paraId="17C93382" w14:textId="1CC9B58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55F93" w:rsidP="00FF3852" w14:paraId="0146CC53" w14:textId="1419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55F93" w:rsidP="00FF3852" w14:paraId="28D5C7B7" w14:textId="2C5B6F6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55F93" w:rsidP="00FF3852" w14:paraId="4ACE12FB" w14:textId="5EBB04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55F93" w:rsidP="00FF3852" w14:paraId="47B15E7D" w14:textId="7A82B21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55F93" w:rsidP="00FF3852" w14:paraId="02F7A7B4" w14:textId="71E95B7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55F93" w:rsidP="00FF3852" w14:paraId="2066AB1E" w14:textId="1DBF620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55F93" w:rsidP="00FF3852" w14:paraId="521FC4D6" w14:textId="27CF24F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55F93" w:rsidP="00FF3852" w14:paraId="50CA5F7D" w14:textId="7EBE21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55F93" w:rsidP="00355F93" w14:paraId="201972CB" w14:textId="12A7AF6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268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  <w:r>
        <w:rPr>
          <w:rFonts w:ascii="Arial" w:hAnsi="Arial" w:cs="Arial"/>
        </w:rPr>
        <w:t xml:space="preserve"> - pg. 03/03</w:t>
      </w:r>
    </w:p>
    <w:p w:rsidR="00355F93" w:rsidP="00FF3852" w14:paraId="67B86858" w14:textId="2887D5A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55F93" w:rsidP="00355F93" w14:paraId="140B3614" w14:textId="5798E198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4472148" cy="3914775"/>
            <wp:effectExtent l="0" t="0" r="508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33338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47456" cy="3980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55F93" w:rsidP="00CF7F49" w14:paraId="11A6BE31" w14:textId="77777777">
      <w:pPr>
        <w:rPr>
          <w:rFonts w:ascii="Bookman Old Style" w:hAnsi="Bookman Old Style"/>
          <w:sz w:val="22"/>
          <w:szCs w:val="22"/>
        </w:rPr>
      </w:pPr>
    </w:p>
    <w:p w:rsidR="00355F93" w:rsidRPr="00CF7F49" w:rsidP="00355F93" w14:paraId="7C9FC3FC" w14:textId="0D264EB9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5135199" cy="3181350"/>
            <wp:effectExtent l="0" t="0" r="889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70959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80897" cy="3209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946" w14:paraId="7E9AB592" w14:textId="6565010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5946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F5946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5946" w:rsidRPr="00AE702A" w:rsidP="001B478A" w14:paraId="28FE3EEC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F5946" w:rsidRPr="00D26CB3" w:rsidP="001B478A" w14:paraId="3CC0AD2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5946" w14:textId="56AC948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03934591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58132382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5946" w14:paraId="4E8F563C" w14:textId="56AC9482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2346862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72E3"/>
    <w:rsid w:val="001B478A"/>
    <w:rsid w:val="001D1394"/>
    <w:rsid w:val="00326EA4"/>
    <w:rsid w:val="0033648A"/>
    <w:rsid w:val="00355F93"/>
    <w:rsid w:val="00373483"/>
    <w:rsid w:val="003B43ED"/>
    <w:rsid w:val="003D3AA8"/>
    <w:rsid w:val="00454EAC"/>
    <w:rsid w:val="0049057E"/>
    <w:rsid w:val="004B57DB"/>
    <w:rsid w:val="004C67DE"/>
    <w:rsid w:val="004F5946"/>
    <w:rsid w:val="005642C6"/>
    <w:rsid w:val="00705ABB"/>
    <w:rsid w:val="00763011"/>
    <w:rsid w:val="00783B7E"/>
    <w:rsid w:val="00794C4F"/>
    <w:rsid w:val="007B1241"/>
    <w:rsid w:val="00957253"/>
    <w:rsid w:val="009F196D"/>
    <w:rsid w:val="00A306ED"/>
    <w:rsid w:val="00A362CF"/>
    <w:rsid w:val="00A71CAF"/>
    <w:rsid w:val="00A83991"/>
    <w:rsid w:val="00A9035B"/>
    <w:rsid w:val="00AE702A"/>
    <w:rsid w:val="00BA6089"/>
    <w:rsid w:val="00BE167E"/>
    <w:rsid w:val="00CD613B"/>
    <w:rsid w:val="00CF7F49"/>
    <w:rsid w:val="00D26CB3"/>
    <w:rsid w:val="00E903BB"/>
    <w:rsid w:val="00EB7D7D"/>
    <w:rsid w:val="00EE4D66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389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6</cp:revision>
  <cp:lastPrinted>2013-01-24T12:50:00Z</cp:lastPrinted>
  <dcterms:created xsi:type="dcterms:W3CDTF">2021-03-26T16:44:00Z</dcterms:created>
  <dcterms:modified xsi:type="dcterms:W3CDTF">2021-03-27T02:33:00Z</dcterms:modified>
</cp:coreProperties>
</file>