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82518">
        <w:rPr>
          <w:rFonts w:ascii="Arial" w:hAnsi="Arial" w:cs="Arial"/>
        </w:rPr>
        <w:t>00828</w:t>
      </w:r>
      <w:r>
        <w:rPr>
          <w:rFonts w:ascii="Arial" w:hAnsi="Arial" w:cs="Arial"/>
        </w:rPr>
        <w:t>/</w:t>
      </w:r>
      <w:r w:rsidR="00A82518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</w:t>
      </w:r>
      <w:r w:rsidR="00E82616">
        <w:rPr>
          <w:rFonts w:ascii="Arial" w:hAnsi="Arial" w:cs="Arial"/>
          <w:sz w:val="24"/>
          <w:szCs w:val="24"/>
        </w:rPr>
        <w:t xml:space="preserve"> </w:t>
      </w:r>
      <w:r w:rsidR="00477B21">
        <w:rPr>
          <w:rFonts w:ascii="Arial" w:hAnsi="Arial" w:cs="Arial"/>
          <w:sz w:val="24"/>
          <w:szCs w:val="24"/>
        </w:rPr>
        <w:t xml:space="preserve">empresário Luiz </w:t>
      </w:r>
      <w:proofErr w:type="spellStart"/>
      <w:r w:rsidR="00477B21">
        <w:rPr>
          <w:rFonts w:ascii="Arial" w:hAnsi="Arial" w:cs="Arial"/>
          <w:sz w:val="24"/>
          <w:szCs w:val="24"/>
        </w:rPr>
        <w:t>Tedesco</w:t>
      </w:r>
      <w:proofErr w:type="spellEnd"/>
      <w:r w:rsidR="00477B21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674870">
      <w:pPr>
        <w:jc w:val="both"/>
        <w:rPr>
          <w:rFonts w:ascii="Arial" w:hAnsi="Arial" w:cs="Arial"/>
          <w:sz w:val="24"/>
          <w:szCs w:val="24"/>
        </w:rPr>
      </w:pPr>
    </w:p>
    <w:p w:rsidR="00F02A5C" w:rsidRDefault="00802A76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“Nos termos do Art. 102, Inciso IV, do Regimento Interno desta Casa de Leis, requeiro a Vossa Excelência que se digne a registrar nos Anais desta Casa de Leis voto de profundo pesar pelo falecimento do empresário Luiz </w:t>
      </w:r>
      <w:proofErr w:type="spellStart"/>
      <w:r>
        <w:rPr>
          <w:rFonts w:ascii="Arial" w:hAnsi="Arial" w:cs="Arial"/>
          <w:sz w:val="24"/>
          <w:szCs w:val="24"/>
        </w:rPr>
        <w:t>Tedesco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="00C533C1">
        <w:rPr>
          <w:rFonts w:ascii="Arial" w:hAnsi="Arial" w:cs="Arial"/>
          <w:bCs/>
          <w:sz w:val="24"/>
          <w:szCs w:val="24"/>
        </w:rPr>
        <w:t xml:space="preserve"> </w:t>
      </w:r>
      <w:r w:rsidR="00F02A5C">
        <w:rPr>
          <w:rFonts w:ascii="Arial" w:hAnsi="Arial" w:cs="Arial"/>
          <w:bCs/>
          <w:sz w:val="24"/>
          <w:szCs w:val="24"/>
        </w:rPr>
        <w:t>.</w:t>
      </w:r>
      <w:r w:rsidR="00F02A5C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</w:t>
      </w:r>
      <w:r w:rsidR="00E82616">
        <w:rPr>
          <w:rFonts w:ascii="Arial" w:hAnsi="Arial" w:cs="Arial"/>
          <w:sz w:val="24"/>
          <w:szCs w:val="24"/>
        </w:rPr>
        <w:t>hando cópia do presente à</w:t>
      </w:r>
      <w:r w:rsidR="00802A76">
        <w:rPr>
          <w:rFonts w:ascii="Arial" w:hAnsi="Arial" w:cs="Arial"/>
          <w:sz w:val="24"/>
          <w:szCs w:val="24"/>
        </w:rPr>
        <w:t xml:space="preserve"> </w:t>
      </w:r>
      <w:r w:rsidR="00802A76" w:rsidRPr="00802A76">
        <w:rPr>
          <w:rFonts w:ascii="Arial" w:hAnsi="Arial" w:cs="Arial"/>
          <w:sz w:val="24"/>
          <w:szCs w:val="24"/>
        </w:rPr>
        <w:t xml:space="preserve">Av. </w:t>
      </w:r>
      <w:r w:rsidR="00AA33DA">
        <w:rPr>
          <w:rFonts w:ascii="Arial" w:hAnsi="Arial" w:cs="Arial"/>
          <w:sz w:val="24"/>
          <w:szCs w:val="24"/>
        </w:rPr>
        <w:t>Tiradentes nº 1972</w:t>
      </w:r>
      <w:r w:rsidR="00802A76" w:rsidRPr="00802A76">
        <w:rPr>
          <w:rFonts w:ascii="Arial" w:hAnsi="Arial" w:cs="Arial"/>
          <w:sz w:val="24"/>
          <w:szCs w:val="24"/>
        </w:rPr>
        <w:t xml:space="preserve">, </w:t>
      </w:r>
      <w:r w:rsidR="00AA33DA">
        <w:rPr>
          <w:rFonts w:ascii="Arial" w:hAnsi="Arial" w:cs="Arial"/>
          <w:sz w:val="24"/>
          <w:szCs w:val="24"/>
        </w:rPr>
        <w:t>Jd. Primavera</w:t>
      </w:r>
      <w:r w:rsidR="00802A76" w:rsidRPr="00802A76">
        <w:rPr>
          <w:rFonts w:ascii="Arial" w:hAnsi="Arial" w:cs="Arial"/>
          <w:sz w:val="24"/>
          <w:szCs w:val="24"/>
        </w:rPr>
        <w:t>, CEP</w:t>
      </w:r>
      <w:r w:rsidR="00802A76">
        <w:rPr>
          <w:rFonts w:ascii="Arial" w:hAnsi="Arial" w:cs="Arial"/>
          <w:sz w:val="24"/>
          <w:szCs w:val="24"/>
        </w:rPr>
        <w:t xml:space="preserve"> -  </w:t>
      </w:r>
      <w:r w:rsidR="00802A76" w:rsidRPr="00802A76">
        <w:rPr>
          <w:rFonts w:ascii="Arial" w:hAnsi="Arial" w:cs="Arial"/>
          <w:sz w:val="24"/>
          <w:szCs w:val="24"/>
        </w:rPr>
        <w:t>13450-</w:t>
      </w:r>
      <w:r w:rsidR="00AA33DA">
        <w:rPr>
          <w:rFonts w:ascii="Arial" w:hAnsi="Arial" w:cs="Arial"/>
          <w:sz w:val="24"/>
          <w:szCs w:val="24"/>
        </w:rPr>
        <w:t>000</w:t>
      </w:r>
      <w:r w:rsidR="00477B21">
        <w:rPr>
          <w:rFonts w:ascii="Arial" w:hAnsi="Arial" w:cs="Arial"/>
          <w:sz w:val="24"/>
          <w:szCs w:val="24"/>
        </w:rPr>
        <w:t xml:space="preserve">, </w:t>
      </w:r>
      <w:r w:rsidR="00E82616" w:rsidRPr="00E82616">
        <w:rPr>
          <w:rFonts w:ascii="Arial" w:hAnsi="Arial" w:cs="Arial"/>
          <w:sz w:val="24"/>
          <w:szCs w:val="24"/>
        </w:rPr>
        <w:t xml:space="preserve"> </w:t>
      </w:r>
      <w:r w:rsidR="00E82616">
        <w:rPr>
          <w:rFonts w:ascii="Arial" w:hAnsi="Arial" w:cs="Arial"/>
          <w:sz w:val="24"/>
          <w:szCs w:val="24"/>
        </w:rPr>
        <w:t>–</w:t>
      </w:r>
      <w:r w:rsidR="00AA33DA">
        <w:rPr>
          <w:rFonts w:ascii="Arial" w:hAnsi="Arial" w:cs="Arial"/>
          <w:sz w:val="24"/>
          <w:szCs w:val="24"/>
        </w:rPr>
        <w:t xml:space="preserve"> </w:t>
      </w:r>
      <w:r w:rsidR="00E82616">
        <w:rPr>
          <w:rFonts w:ascii="Arial" w:hAnsi="Arial" w:cs="Arial"/>
          <w:sz w:val="24"/>
          <w:szCs w:val="24"/>
        </w:rPr>
        <w:t>Santa Bárbara d´Oeste.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533C1" w:rsidRDefault="00C533C1" w:rsidP="00674870">
      <w:pPr>
        <w:pStyle w:val="Recuodecorpodetexto2"/>
        <w:ind w:firstLine="0"/>
        <w:rPr>
          <w:rFonts w:ascii="Arial" w:hAnsi="Arial" w:cs="Arial"/>
        </w:rPr>
      </w:pPr>
    </w:p>
    <w:p w:rsidR="00802A76" w:rsidRDefault="00802A7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71 anos de idade, era casado com Vilma Aparecida Sério </w:t>
      </w:r>
      <w:proofErr w:type="spellStart"/>
      <w:r>
        <w:rPr>
          <w:rFonts w:ascii="Arial" w:hAnsi="Arial" w:cs="Arial"/>
        </w:rPr>
        <w:t>Tedesco</w:t>
      </w:r>
      <w:proofErr w:type="spellEnd"/>
      <w:r>
        <w:rPr>
          <w:rFonts w:ascii="Arial" w:hAnsi="Arial" w:cs="Arial"/>
        </w:rPr>
        <w:t xml:space="preserve"> e deixou os filhos</w:t>
      </w:r>
      <w:r w:rsidR="00674870">
        <w:rPr>
          <w:rFonts w:ascii="Arial" w:hAnsi="Arial" w:cs="Arial"/>
        </w:rPr>
        <w:t xml:space="preserve"> Maurício, Denis e Luiz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r w:rsidR="00674870">
        <w:rPr>
          <w:rFonts w:ascii="Arial" w:hAnsi="Arial" w:cs="Arial"/>
        </w:rPr>
        <w:t>desco</w:t>
      </w:r>
      <w:proofErr w:type="spellEnd"/>
      <w:r w:rsidR="00674870">
        <w:rPr>
          <w:rFonts w:ascii="Arial" w:hAnsi="Arial" w:cs="Arial"/>
        </w:rPr>
        <w:t xml:space="preserve"> F</w:t>
      </w:r>
      <w:r>
        <w:rPr>
          <w:rFonts w:ascii="Arial" w:hAnsi="Arial" w:cs="Arial"/>
        </w:rPr>
        <w:t xml:space="preserve">ilho (falecido). De família tradicional na cidade, </w:t>
      </w:r>
      <w:proofErr w:type="spellStart"/>
      <w:r>
        <w:rPr>
          <w:rFonts w:ascii="Arial" w:hAnsi="Arial" w:cs="Arial"/>
        </w:rPr>
        <w:t>Tedesco</w:t>
      </w:r>
      <w:proofErr w:type="spellEnd"/>
      <w:r>
        <w:rPr>
          <w:rFonts w:ascii="Arial" w:hAnsi="Arial" w:cs="Arial"/>
        </w:rPr>
        <w:t xml:space="preserve"> atuou por </w:t>
      </w:r>
      <w:r w:rsidR="00674870">
        <w:rPr>
          <w:rFonts w:ascii="Arial" w:hAnsi="Arial" w:cs="Arial"/>
        </w:rPr>
        <w:t>vários anos</w:t>
      </w:r>
      <w:r>
        <w:rPr>
          <w:rFonts w:ascii="Arial" w:hAnsi="Arial" w:cs="Arial"/>
        </w:rPr>
        <w:t xml:space="preserve"> na política comandando partidos, disputando eleições,</w:t>
      </w:r>
      <w:r w:rsidR="006748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cargos </w:t>
      </w:r>
      <w:r w:rsidR="00674870">
        <w:rPr>
          <w:rFonts w:ascii="Arial" w:hAnsi="Arial" w:cs="Arial"/>
        </w:rPr>
        <w:t>municipais, foi presidente do E</w:t>
      </w:r>
      <w:r>
        <w:rPr>
          <w:rFonts w:ascii="Arial" w:hAnsi="Arial" w:cs="Arial"/>
        </w:rPr>
        <w:t xml:space="preserve">sporte </w:t>
      </w:r>
      <w:r w:rsidR="00674870">
        <w:rPr>
          <w:rFonts w:ascii="Arial" w:hAnsi="Arial" w:cs="Arial"/>
        </w:rPr>
        <w:t>Clube B</w:t>
      </w:r>
      <w:r>
        <w:rPr>
          <w:rFonts w:ascii="Arial" w:hAnsi="Arial" w:cs="Arial"/>
        </w:rPr>
        <w:t>arbarense no biênio de 1996 a 1997.</w:t>
      </w:r>
    </w:p>
    <w:p w:rsidR="00674870" w:rsidRDefault="00802A7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F02A5C" w:rsidRDefault="00802A7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02A5C">
        <w:rPr>
          <w:rFonts w:ascii="Arial" w:hAnsi="Arial" w:cs="Arial"/>
        </w:rPr>
        <w:t>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74870">
        <w:rPr>
          <w:rFonts w:ascii="Arial" w:hAnsi="Arial" w:cs="Arial"/>
          <w:sz w:val="24"/>
          <w:szCs w:val="24"/>
        </w:rPr>
        <w:t>ário “Dr. Tancredo Neves”, em 01 de Agosto</w:t>
      </w:r>
      <w:r w:rsidR="00C533C1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533C1">
        <w:rPr>
          <w:rFonts w:ascii="Arial" w:hAnsi="Arial" w:cs="Arial"/>
          <w:b/>
          <w:sz w:val="24"/>
          <w:szCs w:val="24"/>
        </w:rPr>
        <w:t>Celso Ávila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2E9" w:rsidRDefault="008832E9">
      <w:r>
        <w:separator/>
      </w:r>
    </w:p>
  </w:endnote>
  <w:endnote w:type="continuationSeparator" w:id="0">
    <w:p w:rsidR="008832E9" w:rsidRDefault="0088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2E9" w:rsidRDefault="008832E9">
      <w:r>
        <w:separator/>
      </w:r>
    </w:p>
  </w:footnote>
  <w:footnote w:type="continuationSeparator" w:id="0">
    <w:p w:rsidR="008832E9" w:rsidRDefault="00883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622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F622E" w:rsidRPr="002F622E" w:rsidRDefault="002F622E" w:rsidP="002F622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F622E">
                  <w:rPr>
                    <w:rFonts w:ascii="Arial" w:hAnsi="Arial" w:cs="Arial"/>
                    <w:b/>
                  </w:rPr>
                  <w:t>PROTOCOLO Nº: 07709/2013     DATA: 02/08/2013     HORA: 13:35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20E8"/>
    <w:rsid w:val="001B478A"/>
    <w:rsid w:val="001D1394"/>
    <w:rsid w:val="002F622E"/>
    <w:rsid w:val="0033648A"/>
    <w:rsid w:val="00373483"/>
    <w:rsid w:val="003D3AA8"/>
    <w:rsid w:val="00454EAC"/>
    <w:rsid w:val="00477B21"/>
    <w:rsid w:val="0049057E"/>
    <w:rsid w:val="004B57DB"/>
    <w:rsid w:val="004C67DE"/>
    <w:rsid w:val="004D4EF3"/>
    <w:rsid w:val="006427CE"/>
    <w:rsid w:val="00664856"/>
    <w:rsid w:val="00674870"/>
    <w:rsid w:val="00705ABB"/>
    <w:rsid w:val="00802A76"/>
    <w:rsid w:val="008832E9"/>
    <w:rsid w:val="00923261"/>
    <w:rsid w:val="009F196D"/>
    <w:rsid w:val="00A71CAF"/>
    <w:rsid w:val="00A82518"/>
    <w:rsid w:val="00A9035B"/>
    <w:rsid w:val="00AA33DA"/>
    <w:rsid w:val="00AE702A"/>
    <w:rsid w:val="00C533C1"/>
    <w:rsid w:val="00CD613B"/>
    <w:rsid w:val="00CF7F49"/>
    <w:rsid w:val="00D26CB3"/>
    <w:rsid w:val="00D92072"/>
    <w:rsid w:val="00E64503"/>
    <w:rsid w:val="00E82616"/>
    <w:rsid w:val="00E903BB"/>
    <w:rsid w:val="00EB7D7D"/>
    <w:rsid w:val="00EE7983"/>
    <w:rsid w:val="00F02A5C"/>
    <w:rsid w:val="00F16623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