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97</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BE5F48" w:rsidRPr="00ED2317" w:rsidRDefault="00BE5F48" w:rsidP="00BE5F48">
      <w:pPr>
        <w:ind w:left="5040"/>
        <w:jc w:val="both"/>
        <w:rPr>
          <w:rFonts w:ascii="Arial" w:hAnsi="Arial" w:cs="Arial"/>
          <w:b/>
          <w:sz w:val="24"/>
          <w:szCs w:val="24"/>
        </w:rPr>
      </w:pPr>
      <w:r w:rsidRPr="00ED2317">
        <w:rPr>
          <w:rFonts w:ascii="Arial" w:hAnsi="Arial" w:cs="Arial"/>
          <w:b/>
          <w:sz w:val="24"/>
          <w:szCs w:val="24"/>
        </w:rPr>
        <w:t>Requer informações acerca de</w:t>
      </w:r>
      <w:r>
        <w:rPr>
          <w:rFonts w:ascii="Arial" w:hAnsi="Arial" w:cs="Arial"/>
          <w:b/>
          <w:sz w:val="24"/>
          <w:szCs w:val="24"/>
        </w:rPr>
        <w:t xml:space="preserve"> construção de</w:t>
      </w:r>
      <w:r w:rsidR="00CD01F9">
        <w:rPr>
          <w:rFonts w:ascii="Arial" w:hAnsi="Arial" w:cs="Arial"/>
          <w:b/>
          <w:sz w:val="24"/>
          <w:szCs w:val="24"/>
        </w:rPr>
        <w:t xml:space="preserve"> rampa de acesso para Portadores de Necessidades Especiais, na entrada principal do velório Municipal Berto Lira, conforme especifica</w:t>
      </w:r>
      <w:r w:rsidRPr="00ED2317">
        <w:rPr>
          <w:rFonts w:ascii="Arial" w:hAnsi="Arial" w:cs="Arial"/>
          <w:b/>
          <w:sz w:val="24"/>
          <w:szCs w:val="24"/>
        </w:rPr>
        <w:t>.</w:t>
      </w:r>
    </w:p>
    <w:p w:rsidR="00BE5F48" w:rsidRDefault="00BE5F48" w:rsidP="00BE5F48">
      <w:pPr>
        <w:ind w:firstLine="1440"/>
        <w:jc w:val="both"/>
        <w:rPr>
          <w:rFonts w:ascii="Arial" w:hAnsi="Arial" w:cs="Arial"/>
          <w:sz w:val="24"/>
          <w:szCs w:val="24"/>
        </w:rPr>
      </w:pPr>
      <w:r>
        <w:rPr>
          <w:rFonts w:ascii="Arial" w:hAnsi="Arial" w:cs="Arial"/>
          <w:sz w:val="24"/>
          <w:szCs w:val="24"/>
        </w:rPr>
        <w:t>Senhor Presidente,</w:t>
      </w:r>
    </w:p>
    <w:p w:rsidR="00BE5F48" w:rsidRDefault="00BE5F48" w:rsidP="00BE5F48">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jc w:val="both"/>
        <w:rPr>
          <w:rFonts w:ascii="Arial" w:hAnsi="Arial" w:cs="Arial"/>
          <w:sz w:val="24"/>
          <w:szCs w:val="24"/>
        </w:rPr>
      </w:pPr>
    </w:p>
    <w:p w:rsidR="00BE5F48" w:rsidRPr="00B13E85" w:rsidRDefault="00BE5F48" w:rsidP="00BE5F48">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es</w:t>
      </w:r>
      <w:r w:rsidR="00AD2824">
        <w:rPr>
          <w:rFonts w:ascii="Arial" w:hAnsi="Arial" w:cs="Arial"/>
          <w:sz w:val="24"/>
          <w:szCs w:val="24"/>
        </w:rPr>
        <w:t>s</w:t>
      </w:r>
      <w:r>
        <w:rPr>
          <w:rFonts w:ascii="Arial" w:hAnsi="Arial" w:cs="Arial"/>
          <w:sz w:val="24"/>
          <w:szCs w:val="24"/>
        </w:rPr>
        <w:t>e vereador foi pro</w:t>
      </w:r>
      <w:r w:rsidR="00CD01F9">
        <w:rPr>
          <w:rFonts w:ascii="Arial" w:hAnsi="Arial" w:cs="Arial"/>
          <w:sz w:val="24"/>
          <w:szCs w:val="24"/>
        </w:rPr>
        <w:t>curado por inúmeros munícipes e</w:t>
      </w:r>
      <w:proofErr w:type="gramStart"/>
      <w:r w:rsidR="00CD01F9">
        <w:rPr>
          <w:rFonts w:ascii="Arial" w:hAnsi="Arial" w:cs="Arial"/>
          <w:sz w:val="24"/>
          <w:szCs w:val="24"/>
        </w:rPr>
        <w:t xml:space="preserve"> </w:t>
      </w:r>
      <w:r>
        <w:rPr>
          <w:rFonts w:ascii="Arial" w:hAnsi="Arial" w:cs="Arial"/>
          <w:sz w:val="24"/>
          <w:szCs w:val="24"/>
        </w:rPr>
        <w:t xml:space="preserve"> </w:t>
      </w:r>
      <w:proofErr w:type="gramEnd"/>
      <w:r w:rsidR="00CD01F9">
        <w:rPr>
          <w:rFonts w:ascii="Arial" w:hAnsi="Arial" w:cs="Arial"/>
          <w:sz w:val="24"/>
          <w:szCs w:val="24"/>
        </w:rPr>
        <w:t>Portadores de Necessidades Especiais, que veem dificul</w:t>
      </w:r>
      <w:r w:rsidR="00AD2824">
        <w:rPr>
          <w:rFonts w:ascii="Arial" w:hAnsi="Arial" w:cs="Arial"/>
          <w:sz w:val="24"/>
          <w:szCs w:val="24"/>
        </w:rPr>
        <w:t>dades em adentrarem no Velório M</w:t>
      </w:r>
      <w:r w:rsidR="00CD01F9">
        <w:rPr>
          <w:rFonts w:ascii="Arial" w:hAnsi="Arial" w:cs="Arial"/>
          <w:sz w:val="24"/>
          <w:szCs w:val="24"/>
        </w:rPr>
        <w:t xml:space="preserve">unicipal </w:t>
      </w:r>
      <w:r w:rsidR="00AD2824">
        <w:rPr>
          <w:rFonts w:ascii="Arial" w:hAnsi="Arial" w:cs="Arial"/>
          <w:sz w:val="24"/>
          <w:szCs w:val="24"/>
        </w:rPr>
        <w:t xml:space="preserve">Berto Lira </w:t>
      </w:r>
      <w:r w:rsidR="00CD01F9">
        <w:rPr>
          <w:rFonts w:ascii="Arial" w:hAnsi="Arial" w:cs="Arial"/>
          <w:sz w:val="24"/>
          <w:szCs w:val="24"/>
        </w:rPr>
        <w:t>para fazerem suas homenagem póstumas aos entes queridos e amigos, por falta de uma rampa de acesso para Portadores de Necessidades Especiais, e;</w:t>
      </w:r>
    </w:p>
    <w:p w:rsidR="00BE5F48" w:rsidRPr="00B13E85" w:rsidRDefault="00BE5F48" w:rsidP="00BE5F48">
      <w:pPr>
        <w:jc w:val="both"/>
        <w:rPr>
          <w:rFonts w:ascii="Arial" w:hAnsi="Arial" w:cs="Arial"/>
          <w:sz w:val="24"/>
          <w:szCs w:val="24"/>
        </w:rPr>
      </w:pPr>
    </w:p>
    <w:p w:rsidR="00BE5F48" w:rsidRDefault="00BE5F48" w:rsidP="00BE5F48">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em visita ao local, pude constatar </w:t>
      </w:r>
      <w:r w:rsidR="00AD2824">
        <w:rPr>
          <w:rFonts w:ascii="Arial" w:hAnsi="Arial" w:cs="Arial"/>
          <w:sz w:val="24"/>
          <w:szCs w:val="24"/>
        </w:rPr>
        <w:t xml:space="preserve">a </w:t>
      </w:r>
      <w:r w:rsidR="00CD01F9">
        <w:rPr>
          <w:rFonts w:ascii="Arial" w:hAnsi="Arial" w:cs="Arial"/>
          <w:sz w:val="24"/>
          <w:szCs w:val="24"/>
        </w:rPr>
        <w:t>falta da Rampa de A</w:t>
      </w:r>
      <w:r w:rsidR="00AD2824">
        <w:rPr>
          <w:rFonts w:ascii="Arial" w:hAnsi="Arial" w:cs="Arial"/>
          <w:sz w:val="24"/>
          <w:szCs w:val="24"/>
        </w:rPr>
        <w:t>cesso, isso fere os Direitos C</w:t>
      </w:r>
      <w:r w:rsidR="00CD01F9">
        <w:rPr>
          <w:rFonts w:ascii="Arial" w:hAnsi="Arial" w:cs="Arial"/>
          <w:sz w:val="24"/>
          <w:szCs w:val="24"/>
        </w:rPr>
        <w:t xml:space="preserve">onstitucionais daqueles que necessitam da rampa para acessar a esse </w:t>
      </w:r>
      <w:r w:rsidR="00AD2824">
        <w:rPr>
          <w:rFonts w:ascii="Arial" w:hAnsi="Arial" w:cs="Arial"/>
          <w:sz w:val="24"/>
          <w:szCs w:val="24"/>
        </w:rPr>
        <w:t>órgão público</w:t>
      </w:r>
      <w:r w:rsidR="00CD01F9">
        <w:rPr>
          <w:rFonts w:ascii="Arial" w:hAnsi="Arial" w:cs="Arial"/>
          <w:sz w:val="24"/>
          <w:szCs w:val="24"/>
        </w:rPr>
        <w:t>.</w:t>
      </w:r>
    </w:p>
    <w:p w:rsidR="00BE5F48" w:rsidRPr="00ED2317" w:rsidRDefault="00BE5F48" w:rsidP="00BE5F48">
      <w:pPr>
        <w:jc w:val="both"/>
        <w:rPr>
          <w:rFonts w:ascii="Arial" w:hAnsi="Arial" w:cs="Arial"/>
          <w:b/>
          <w:sz w:val="24"/>
          <w:szCs w:val="24"/>
        </w:rPr>
      </w:pPr>
    </w:p>
    <w:p w:rsidR="00BE5F48" w:rsidRPr="0040526B" w:rsidRDefault="00BE5F48" w:rsidP="00BE5F48">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BE5F48" w:rsidRPr="00C355D1" w:rsidRDefault="00BE5F48" w:rsidP="00BE5F48">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roofErr w:type="gramStart"/>
      <w:r>
        <w:rPr>
          <w:rFonts w:ascii="Arial" w:hAnsi="Arial" w:cs="Arial"/>
          <w:sz w:val="24"/>
          <w:szCs w:val="24"/>
        </w:rPr>
        <w:lastRenderedPageBreak/>
        <w:t>1º)</w:t>
      </w:r>
      <w:proofErr w:type="gramEnd"/>
      <w:r>
        <w:rPr>
          <w:rFonts w:ascii="Arial" w:hAnsi="Arial" w:cs="Arial"/>
          <w:sz w:val="24"/>
          <w:szCs w:val="24"/>
        </w:rPr>
        <w:t xml:space="preserve"> Existe por parte da Administração Municipal projetos para construção de</w:t>
      </w:r>
      <w:r w:rsidR="00AD2824">
        <w:rPr>
          <w:rFonts w:ascii="Arial" w:hAnsi="Arial" w:cs="Arial"/>
          <w:sz w:val="24"/>
          <w:szCs w:val="24"/>
        </w:rPr>
        <w:t xml:space="preserve"> uma Rampa de Acesso na entrada principal do Velório Municipal </w:t>
      </w:r>
      <w:bookmarkStart w:id="0" w:name="_GoBack"/>
      <w:bookmarkEnd w:id="0"/>
      <w:r w:rsidR="00AD2824">
        <w:rPr>
          <w:rFonts w:ascii="Arial" w:hAnsi="Arial" w:cs="Arial"/>
          <w:sz w:val="24"/>
          <w:szCs w:val="24"/>
        </w:rPr>
        <w:t>para atender aos Portadores de Necessidades Especiais?</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Caso positivo, </w:t>
      </w:r>
      <w:r w:rsidR="00AD2824">
        <w:rPr>
          <w:rFonts w:ascii="Arial" w:hAnsi="Arial" w:cs="Arial"/>
          <w:sz w:val="24"/>
          <w:szCs w:val="24"/>
        </w:rPr>
        <w:t>quando?</w:t>
      </w:r>
    </w:p>
    <w:p w:rsidR="00AD2824" w:rsidRDefault="00AD2824" w:rsidP="00BE5F48">
      <w:pPr>
        <w:ind w:firstLine="1440"/>
        <w:jc w:val="both"/>
        <w:rPr>
          <w:rFonts w:ascii="Arial" w:hAnsi="Arial" w:cs="Arial"/>
          <w:sz w:val="24"/>
          <w:szCs w:val="24"/>
        </w:rPr>
      </w:pPr>
    </w:p>
    <w:p w:rsidR="00AD2824" w:rsidRDefault="00BE5F48" w:rsidP="00BE5F48">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3</w:t>
      </w:r>
      <w:r w:rsidRPr="00D973C1">
        <w:rPr>
          <w:rFonts w:ascii="Arial" w:hAnsi="Arial" w:cs="Arial"/>
          <w:sz w:val="24"/>
          <w:szCs w:val="24"/>
        </w:rPr>
        <w:t>º)</w:t>
      </w:r>
      <w:proofErr w:type="gramEnd"/>
      <w:r>
        <w:rPr>
          <w:rFonts w:ascii="Arial" w:hAnsi="Arial" w:cs="Arial"/>
          <w:sz w:val="24"/>
          <w:szCs w:val="24"/>
        </w:rPr>
        <w:t xml:space="preserve"> Caso negativo,</w:t>
      </w:r>
      <w:r w:rsidR="00AD2824">
        <w:rPr>
          <w:rFonts w:ascii="Arial" w:hAnsi="Arial" w:cs="Arial"/>
          <w:sz w:val="24"/>
          <w:szCs w:val="24"/>
        </w:rPr>
        <w:t xml:space="preserve"> seria possível incluir ainda nesse semestre a construção de tal rampa?</w:t>
      </w:r>
    </w:p>
    <w:p w:rsidR="00BE5F48" w:rsidRDefault="00D379C4" w:rsidP="00BE5F48">
      <w:pPr>
        <w:jc w:val="both"/>
        <w:rPr>
          <w:rFonts w:ascii="Arial" w:hAnsi="Arial" w:cs="Arial"/>
          <w:sz w:val="24"/>
          <w:szCs w:val="24"/>
        </w:rPr>
      </w:pPr>
      <w:r>
        <w:rPr>
          <w:rFonts w:ascii="Arial" w:hAnsi="Arial" w:cs="Arial"/>
          <w:sz w:val="24"/>
          <w:szCs w:val="24"/>
        </w:rPr>
        <w:t xml:space="preserve">                     </w:t>
      </w:r>
      <w:r w:rsidR="00BE5F48">
        <w:rPr>
          <w:rFonts w:ascii="Arial" w:hAnsi="Arial" w:cs="Arial"/>
          <w:sz w:val="24"/>
          <w:szCs w:val="24"/>
        </w:rPr>
        <w:t xml:space="preserve">             </w:t>
      </w:r>
    </w:p>
    <w:p w:rsidR="00BE5F48" w:rsidRPr="00D973C1" w:rsidRDefault="00BE5F48" w:rsidP="00BE5F48">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4º)</w:t>
      </w:r>
      <w:proofErr w:type="gramEnd"/>
      <w:r>
        <w:rPr>
          <w:rFonts w:ascii="Arial" w:hAnsi="Arial" w:cs="Arial"/>
          <w:sz w:val="24"/>
          <w:szCs w:val="24"/>
        </w:rPr>
        <w:t xml:space="preserve"> </w:t>
      </w:r>
      <w:r w:rsidRPr="00D973C1">
        <w:rPr>
          <w:rFonts w:ascii="Arial" w:hAnsi="Arial" w:cs="Arial"/>
          <w:sz w:val="24"/>
          <w:szCs w:val="24"/>
        </w:rPr>
        <w:t>Outras informações que julgarem necessárias.</w:t>
      </w:r>
    </w:p>
    <w:p w:rsidR="00BE5F48" w:rsidRPr="00D973C1" w:rsidRDefault="00BE5F48" w:rsidP="00BE5F48">
      <w:pPr>
        <w:jc w:val="both"/>
        <w:rPr>
          <w:rFonts w:ascii="Arial" w:hAnsi="Arial" w:cs="Arial"/>
          <w:i/>
          <w:sz w:val="24"/>
          <w:szCs w:val="24"/>
        </w:rPr>
      </w:pPr>
    </w:p>
    <w:p w:rsidR="00BE5F48" w:rsidRDefault="00BE5F48" w:rsidP="00BE5F48">
      <w:pPr>
        <w:pStyle w:val="PargrafodaLista"/>
        <w:ind w:left="1800"/>
        <w:jc w:val="both"/>
        <w:rPr>
          <w:rFonts w:ascii="Arial" w:hAnsi="Arial" w:cs="Arial"/>
          <w:sz w:val="24"/>
          <w:szCs w:val="24"/>
        </w:rPr>
      </w:pPr>
    </w:p>
    <w:p w:rsidR="00FE71E0" w:rsidRDefault="00FE71E0" w:rsidP="00FE71E0">
      <w:pPr>
        <w:pStyle w:val="Recuodecorpodetexto2"/>
        <w:rPr>
          <w:rFonts w:ascii="Arial" w:hAnsi="Arial" w:cs="Arial"/>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AD2824">
        <w:rPr>
          <w:rFonts w:ascii="Arial" w:hAnsi="Arial" w:cs="Arial"/>
          <w:sz w:val="24"/>
          <w:szCs w:val="24"/>
        </w:rPr>
        <w:t>ário “Dr. Tancredo Neves”, em 3</w:t>
      </w:r>
      <w:r w:rsidR="00D379C4">
        <w:rPr>
          <w:rFonts w:ascii="Arial" w:hAnsi="Arial" w:cs="Arial"/>
          <w:sz w:val="24"/>
          <w:szCs w:val="24"/>
        </w:rPr>
        <w:t>1</w:t>
      </w:r>
      <w:r>
        <w:rPr>
          <w:rFonts w:ascii="Arial" w:hAnsi="Arial" w:cs="Arial"/>
          <w:sz w:val="24"/>
          <w:szCs w:val="24"/>
        </w:rPr>
        <w:t xml:space="preserve"> de </w:t>
      </w:r>
      <w:r w:rsidR="00D379C4">
        <w:rPr>
          <w:rFonts w:ascii="Arial" w:hAnsi="Arial" w:cs="Arial"/>
          <w:sz w:val="24"/>
          <w:szCs w:val="24"/>
        </w:rPr>
        <w:t>Janeiro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sectPr w:rsidR="002C2A6F"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EB9" w:rsidRDefault="00C15EB9">
      <w:r>
        <w:separator/>
      </w:r>
    </w:p>
  </w:endnote>
  <w:endnote w:type="continuationSeparator" w:id="0">
    <w:p w:rsidR="00C15EB9" w:rsidRDefault="00C1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EB9" w:rsidRDefault="00C15EB9">
      <w:r>
        <w:separator/>
      </w:r>
    </w:p>
  </w:footnote>
  <w:footnote w:type="continuationSeparator" w:id="0">
    <w:p w:rsidR="00C15EB9" w:rsidRDefault="00C15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5A53C34B" wp14:editId="5A77F833">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779A234" wp14:editId="20509164">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08573A13" wp14:editId="155B8F78">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53bd49a769b4cad"/>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1047E0"/>
    <w:rsid w:val="001B478A"/>
    <w:rsid w:val="001D1394"/>
    <w:rsid w:val="0024545E"/>
    <w:rsid w:val="002B46A9"/>
    <w:rsid w:val="002C2A6F"/>
    <w:rsid w:val="0033648A"/>
    <w:rsid w:val="00373483"/>
    <w:rsid w:val="003D3AA8"/>
    <w:rsid w:val="003E18E0"/>
    <w:rsid w:val="003F278A"/>
    <w:rsid w:val="00400375"/>
    <w:rsid w:val="00445CB5"/>
    <w:rsid w:val="00454EAC"/>
    <w:rsid w:val="0049057E"/>
    <w:rsid w:val="004B57DB"/>
    <w:rsid w:val="004C67DE"/>
    <w:rsid w:val="00705ABB"/>
    <w:rsid w:val="007502D7"/>
    <w:rsid w:val="00794C4F"/>
    <w:rsid w:val="007B1241"/>
    <w:rsid w:val="009078E3"/>
    <w:rsid w:val="009506D4"/>
    <w:rsid w:val="009C6BC0"/>
    <w:rsid w:val="009F196D"/>
    <w:rsid w:val="00A71CAF"/>
    <w:rsid w:val="00A9035B"/>
    <w:rsid w:val="00AC47EE"/>
    <w:rsid w:val="00AD2824"/>
    <w:rsid w:val="00AE702A"/>
    <w:rsid w:val="00B874B6"/>
    <w:rsid w:val="00BE5F48"/>
    <w:rsid w:val="00BE7264"/>
    <w:rsid w:val="00BE7DB5"/>
    <w:rsid w:val="00C10505"/>
    <w:rsid w:val="00C15EB9"/>
    <w:rsid w:val="00CA4E81"/>
    <w:rsid w:val="00CD01F9"/>
    <w:rsid w:val="00CD613B"/>
    <w:rsid w:val="00CF257A"/>
    <w:rsid w:val="00CF7F49"/>
    <w:rsid w:val="00D05CC0"/>
    <w:rsid w:val="00D26CB3"/>
    <w:rsid w:val="00D379C4"/>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ab977d0b-abb7-4109-827f-40f95fe36c8e.png" Id="Ref2555f5ce254b21"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2.jpeg" Id="rId1" /><Relationship Type="http://schemas.openxmlformats.org/officeDocument/2006/relationships/image" Target="/word/media/ab977d0b-abb7-4109-827f-40f95fe36c8e.png" Id="Rd53bd49a769b4ca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8336A-7988-44B5-89FC-FF409964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2011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2013-01-24T12:50:00Z</cp:lastPrinted>
  <dcterms:created xsi:type="dcterms:W3CDTF">2019-01-31T17:08:00Z</dcterms:created>
  <dcterms:modified xsi:type="dcterms:W3CDTF">2019-01-31T17:08:00Z</dcterms:modified>
</cp:coreProperties>
</file>