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Izabel Martins Baldo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1B0687" w:rsidRPr="001B0687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Izabel Martins Baldo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B0687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B0687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ua José Alexandre de Barros, 465 - Jardim Paulista.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B068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70E0">
        <w:rPr>
          <w:rFonts w:ascii="Arial" w:hAnsi="Arial" w:cs="Arial"/>
        </w:rPr>
        <w:t>8</w:t>
      </w:r>
      <w:r w:rsidR="001B0687">
        <w:rPr>
          <w:rFonts w:ascii="Arial" w:hAnsi="Arial" w:cs="Arial"/>
        </w:rPr>
        <w:t>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B0687" w:rsidRPr="001B068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viúva de Luiz Baldo, deixando os filhos: Nelson, Luiz, Leonardo, Maria Antônia, Ivone, Hermenegildo e Odete.</w:t>
      </w:r>
      <w:r w:rsidR="001B0687" w:rsidRPr="001B068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513B7A" w:rsidRPr="001B0687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A62730" w:rsidRPr="001B068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D7307" w:rsidRPr="001B068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0687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B0687">
        <w:rPr>
          <w:rFonts w:ascii="Arial" w:hAnsi="Arial" w:cs="Arial"/>
          <w:sz w:val="24"/>
          <w:szCs w:val="24"/>
        </w:rPr>
        <w:t>J</w:t>
      </w:r>
      <w:bookmarkStart w:id="1" w:name="_GoBack"/>
      <w:bookmarkEnd w:id="1"/>
      <w:r w:rsidR="001B0687">
        <w:rPr>
          <w:rFonts w:ascii="Arial" w:hAnsi="Arial" w:cs="Arial"/>
          <w:sz w:val="24"/>
          <w:szCs w:val="24"/>
        </w:rPr>
        <w:t>unho</w:t>
      </w:r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c4f0168964c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552a22b-347a-4403-963d-9255ff7a2cf3.png" Id="Ra462840f8f744a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52a22b-347a-4403-963d-9255ff7a2cf3.png" Id="R4bac4f0168964c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5E20-00B2-4FE1-B828-30FC4CEC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1362</TotalTime>
  <Pages>1</Pages>
  <Words>193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355</cp:revision>
  <cp:lastPrinted>2013-10-08T16:36:00Z</cp:lastPrinted>
  <dcterms:created xsi:type="dcterms:W3CDTF">2014-01-16T17:21:00Z</dcterms:created>
  <dcterms:modified xsi:type="dcterms:W3CDTF">2018-06-04T12:17:00Z</dcterms:modified>
</cp:coreProperties>
</file>