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CFB" w:rsidRPr="00033DC9" w:rsidRDefault="002B4CFB" w:rsidP="008B69C1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194</w:t>
      </w:r>
      <w:r w:rsidRPr="00033DC9">
        <w:rPr>
          <w:szCs w:val="24"/>
        </w:rPr>
        <w:t>/09</w:t>
      </w:r>
    </w:p>
    <w:p w:rsidR="002B4CFB" w:rsidRPr="00033DC9" w:rsidRDefault="002B4CFB" w:rsidP="008B69C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2B4CFB" w:rsidRDefault="002B4CFB" w:rsidP="008B69C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2B4CFB" w:rsidRDefault="002B4CFB" w:rsidP="008B69C1">
      <w:pPr>
        <w:pStyle w:val="NormalWeb"/>
        <w:ind w:left="4248"/>
        <w:jc w:val="both"/>
      </w:pPr>
    </w:p>
    <w:p w:rsidR="002B4CFB" w:rsidRPr="00033DC9" w:rsidRDefault="002B4CFB" w:rsidP="008B69C1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à </w:t>
      </w:r>
      <w:r>
        <w:rPr>
          <w:rFonts w:ascii="Bookman Old Style" w:hAnsi="Bookman Old Style"/>
        </w:rPr>
        <w:t xml:space="preserve">instalação de um telefone público (orelhão) nas imediações da Câmara Municipal”.  </w:t>
      </w:r>
    </w:p>
    <w:p w:rsidR="002B4CFB" w:rsidRDefault="002B4CFB" w:rsidP="008B69C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2B4CFB" w:rsidRDefault="002B4CFB" w:rsidP="008B69C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2B4CFB" w:rsidRDefault="002B4CFB" w:rsidP="008B69C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2B4CFB" w:rsidRDefault="002B4CFB" w:rsidP="008B69C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</w:t>
      </w:r>
      <w:r w:rsidRPr="004F0BB6">
        <w:rPr>
          <w:rFonts w:ascii="Bookman Old Style" w:hAnsi="Bookman Old Style"/>
          <w:sz w:val="24"/>
          <w:szCs w:val="24"/>
        </w:rPr>
        <w:t>eferida reivindicação</w:t>
      </w:r>
      <w:r>
        <w:rPr>
          <w:rFonts w:ascii="Bookman Old Style" w:hAnsi="Bookman Old Style"/>
          <w:sz w:val="24"/>
          <w:szCs w:val="24"/>
        </w:rPr>
        <w:t xml:space="preserve"> q</w:t>
      </w:r>
      <w:r w:rsidRPr="00826000">
        <w:rPr>
          <w:rFonts w:ascii="Bookman Old Style" w:hAnsi="Bookman Old Style"/>
          <w:sz w:val="24"/>
          <w:szCs w:val="24"/>
        </w:rPr>
        <w:t xml:space="preserve">uanto </w:t>
      </w:r>
      <w:r w:rsidRPr="00DF59F3">
        <w:rPr>
          <w:rFonts w:ascii="Bookman Old Style" w:hAnsi="Bookman Old Style"/>
          <w:sz w:val="24"/>
          <w:szCs w:val="24"/>
        </w:rPr>
        <w:t>à instalação de um orelhão nas imediações da Câmara Municipal</w:t>
      </w:r>
      <w:r>
        <w:rPr>
          <w:rFonts w:ascii="Bookman Old Style" w:hAnsi="Bookman Old Style"/>
          <w:sz w:val="24"/>
          <w:szCs w:val="24"/>
        </w:rPr>
        <w:t xml:space="preserve"> é pertinente, pois facilitaria a comunicação dos munícipes quando necessário.</w:t>
      </w:r>
    </w:p>
    <w:p w:rsidR="002B4CFB" w:rsidRDefault="002B4CFB" w:rsidP="008B69C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2B4CFB" w:rsidRDefault="002B4CFB" w:rsidP="008B69C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2B4CFB" w:rsidRDefault="002B4CFB" w:rsidP="008B69C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</w:t>
      </w:r>
      <w:r>
        <w:rPr>
          <w:rFonts w:ascii="Bookman Old Style" w:hAnsi="Bookman Old Style"/>
          <w:sz w:val="24"/>
          <w:szCs w:val="24"/>
        </w:rPr>
        <w:t>providências quanto à instalação de um telefone público (orelhão) nas imediações da Câmara Municipal, facilitando a comunicação dos munícipes quando necessário.</w:t>
      </w:r>
      <w:r w:rsidRPr="00033DC9">
        <w:rPr>
          <w:rFonts w:ascii="Bookman Old Style" w:hAnsi="Bookman Old Style"/>
          <w:sz w:val="24"/>
          <w:szCs w:val="24"/>
        </w:rPr>
        <w:t xml:space="preserve"> </w:t>
      </w:r>
    </w:p>
    <w:p w:rsidR="002B4CFB" w:rsidRPr="00033DC9" w:rsidRDefault="002B4CFB" w:rsidP="008B69C1">
      <w:pPr>
        <w:jc w:val="both"/>
        <w:rPr>
          <w:rFonts w:ascii="Bookman Old Style" w:hAnsi="Bookman Old Style"/>
          <w:sz w:val="24"/>
          <w:szCs w:val="24"/>
        </w:rPr>
      </w:pPr>
    </w:p>
    <w:p w:rsidR="002B4CFB" w:rsidRDefault="002B4CFB" w:rsidP="008B69C1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2B4CFB" w:rsidRDefault="002B4CFB" w:rsidP="008B69C1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2B4CFB" w:rsidRPr="00033DC9" w:rsidRDefault="002B4CFB" w:rsidP="008B69C1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26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2B4CFB" w:rsidRDefault="002B4CFB" w:rsidP="008B69C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B4CFB" w:rsidRDefault="002B4CFB" w:rsidP="008B69C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B4CFB" w:rsidRDefault="002B4CFB" w:rsidP="008B69C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B4CFB" w:rsidRDefault="002B4CFB" w:rsidP="008B69C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B4CFB" w:rsidRDefault="002B4CFB" w:rsidP="008B69C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B4CFB" w:rsidRPr="00033DC9" w:rsidRDefault="002B4CFB" w:rsidP="008B69C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B4CFB" w:rsidRDefault="002B4CFB" w:rsidP="008B6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2B4CFB" w:rsidRPr="00033DC9" w:rsidRDefault="002B4CFB" w:rsidP="008B6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2B4CFB" w:rsidRDefault="002B4CFB" w:rsidP="008B69C1">
      <w:pPr>
        <w:jc w:val="center"/>
        <w:rPr>
          <w:rFonts w:ascii="Bookman Old Style" w:hAnsi="Bookman Old Style"/>
          <w:sz w:val="24"/>
          <w:szCs w:val="24"/>
        </w:rPr>
      </w:pPr>
      <w:r w:rsidRPr="00033DC9">
        <w:t>-Vereador-</w:t>
      </w:r>
      <w:r>
        <w:t xml:space="preserve"> 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9C1" w:rsidRDefault="008B69C1">
      <w:r>
        <w:separator/>
      </w:r>
    </w:p>
  </w:endnote>
  <w:endnote w:type="continuationSeparator" w:id="0">
    <w:p w:rsidR="008B69C1" w:rsidRDefault="008B6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9C1" w:rsidRDefault="008B69C1">
      <w:r>
        <w:separator/>
      </w:r>
    </w:p>
  </w:footnote>
  <w:footnote w:type="continuationSeparator" w:id="0">
    <w:p w:rsidR="008B69C1" w:rsidRDefault="008B69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B4CFB"/>
    <w:rsid w:val="00321C65"/>
    <w:rsid w:val="003D3AA8"/>
    <w:rsid w:val="004C67DE"/>
    <w:rsid w:val="008B69C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B4CFB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2B4CF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