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77" w:rsidRPr="00493D77" w:rsidRDefault="00493D77" w:rsidP="000E5655">
      <w:pPr>
        <w:pStyle w:val="Ttulo"/>
        <w:rPr>
          <w:sz w:val="22"/>
          <w:szCs w:val="22"/>
        </w:rPr>
      </w:pPr>
      <w:bookmarkStart w:id="0" w:name="_GoBack"/>
      <w:bookmarkEnd w:id="0"/>
      <w:r w:rsidRPr="00493D77">
        <w:rPr>
          <w:sz w:val="22"/>
          <w:szCs w:val="22"/>
        </w:rPr>
        <w:t>REQUERIMENTO Nº 205/09</w:t>
      </w:r>
    </w:p>
    <w:p w:rsidR="00493D77" w:rsidRPr="00493D77" w:rsidRDefault="00493D77" w:rsidP="000E565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93D77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493D77" w:rsidRPr="00493D77" w:rsidRDefault="00493D77" w:rsidP="000E5655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493D77" w:rsidRPr="00493D77" w:rsidRDefault="00493D77" w:rsidP="000E5655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493D77" w:rsidRPr="00493D77" w:rsidRDefault="00493D77" w:rsidP="00493D77">
      <w:pPr>
        <w:pStyle w:val="NormalWeb"/>
        <w:tabs>
          <w:tab w:val="left" w:pos="8505"/>
        </w:tabs>
        <w:ind w:left="4820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sz w:val="22"/>
          <w:szCs w:val="22"/>
        </w:rPr>
        <w:t xml:space="preserve">“Quanto à colocação de iluminação na rua que liga o Bairro Barão à Estrada da Cachoeira, localizada atrás do Viveiro Municipal”. </w:t>
      </w:r>
    </w:p>
    <w:p w:rsidR="00493D77" w:rsidRPr="00493D77" w:rsidRDefault="00493D77" w:rsidP="000E5655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>Considerando-se</w:t>
      </w:r>
      <w:r w:rsidRPr="00493D77">
        <w:rPr>
          <w:rFonts w:ascii="Bookman Old Style" w:hAnsi="Bookman Old Style"/>
          <w:sz w:val="22"/>
          <w:szCs w:val="22"/>
        </w:rPr>
        <w:t xml:space="preserve"> que, este vereador foi procurado por diversos munícipes, solicitando a colocação de iluminação na rua que liga o Bairro Barão à Estrada da Cachoeira, localizada atrás do Viveiro Municipal;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sz w:val="22"/>
          <w:szCs w:val="22"/>
        </w:rPr>
        <w:t xml:space="preserve"> 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>Considerando-se</w:t>
      </w:r>
      <w:r w:rsidRPr="00493D77">
        <w:rPr>
          <w:rFonts w:ascii="Bookman Old Style" w:hAnsi="Bookman Old Style"/>
          <w:sz w:val="22"/>
          <w:szCs w:val="22"/>
        </w:rPr>
        <w:t xml:space="preserve"> que, esta reivindicação dos moradores já vem sendo feita há muito tempo;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sz w:val="22"/>
          <w:szCs w:val="22"/>
        </w:rPr>
        <w:t xml:space="preserve"> 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>Considerando-se</w:t>
      </w:r>
      <w:r w:rsidRPr="00493D77">
        <w:rPr>
          <w:rFonts w:ascii="Bookman Old Style" w:hAnsi="Bookman Old Style"/>
          <w:sz w:val="22"/>
          <w:szCs w:val="22"/>
        </w:rPr>
        <w:t xml:space="preserve"> que, o fluxo de pedestres é grande, incluindo alunos do período noturno, dos bairros Orquídeas, Laranjeira, Barão, Vila Rica e outros, que utilizam para chegar à Escola Estadual “Profª Benedita Aranha de Oliveira Lino”; 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493D77">
        <w:rPr>
          <w:rFonts w:ascii="Bookman Old Style" w:hAnsi="Bookman Old Style"/>
          <w:sz w:val="22"/>
          <w:szCs w:val="22"/>
        </w:rPr>
        <w:t xml:space="preserve">que, o trajeto é de apenas 200 (duzentos) metros pra chegar próximo à primeira iluminação, e 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493D77">
        <w:rPr>
          <w:rFonts w:ascii="Bookman Old Style" w:hAnsi="Bookman Old Style"/>
          <w:sz w:val="22"/>
          <w:szCs w:val="22"/>
        </w:rPr>
        <w:t>que, o primeiro poste de iluminação encontra-se com a lâmpada quebrada (fotos anexas),</w:t>
      </w: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>REQUEIRO</w:t>
      </w:r>
      <w:r w:rsidRPr="00493D77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no sentido de efetuar a colocação de iluminação na rua que liga o Bairro Barão à Estrada da Cachoeira, localizada atrás do Viveiro Municipal, uma vez que trará mais segurança aos nossos usuários.</w:t>
      </w:r>
    </w:p>
    <w:p w:rsidR="00493D77" w:rsidRPr="00493D77" w:rsidRDefault="00493D77" w:rsidP="00493D77">
      <w:pPr>
        <w:jc w:val="both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sz w:val="22"/>
          <w:szCs w:val="22"/>
        </w:rPr>
        <w:t xml:space="preserve">                    </w:t>
      </w:r>
    </w:p>
    <w:p w:rsidR="00493D77" w:rsidRPr="00493D77" w:rsidRDefault="00493D77" w:rsidP="00493D77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sz w:val="22"/>
          <w:szCs w:val="22"/>
        </w:rPr>
        <w:t xml:space="preserve">         Plenário “Dr. Tancredo Neves”, em 30 de janeiro de 2009.</w:t>
      </w:r>
    </w:p>
    <w:p w:rsidR="00493D77" w:rsidRPr="00493D77" w:rsidRDefault="00493D77" w:rsidP="00493D7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493D77">
      <w:pPr>
        <w:jc w:val="center"/>
        <w:rPr>
          <w:rFonts w:ascii="Bookman Old Style" w:hAnsi="Bookman Old Style"/>
          <w:b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>José Luis Fornasari</w:t>
      </w:r>
    </w:p>
    <w:p w:rsidR="00493D77" w:rsidRPr="00493D77" w:rsidRDefault="00493D77" w:rsidP="00493D77">
      <w:pPr>
        <w:jc w:val="center"/>
        <w:rPr>
          <w:rFonts w:ascii="Bookman Old Style" w:hAnsi="Bookman Old Style"/>
          <w:b/>
          <w:sz w:val="22"/>
          <w:szCs w:val="22"/>
        </w:rPr>
      </w:pPr>
      <w:r w:rsidRPr="00493D77">
        <w:rPr>
          <w:rFonts w:ascii="Bookman Old Style" w:hAnsi="Bookman Old Style"/>
          <w:b/>
          <w:sz w:val="22"/>
          <w:szCs w:val="22"/>
        </w:rPr>
        <w:t>“Joi Fornasari”</w:t>
      </w:r>
    </w:p>
    <w:p w:rsidR="00493D77" w:rsidRPr="00493D77" w:rsidRDefault="00493D77" w:rsidP="00493D77">
      <w:pPr>
        <w:jc w:val="center"/>
        <w:rPr>
          <w:rFonts w:ascii="Bookman Old Style" w:hAnsi="Bookman Old Style"/>
          <w:sz w:val="22"/>
          <w:szCs w:val="22"/>
        </w:rPr>
      </w:pPr>
      <w:r w:rsidRPr="00493D77">
        <w:rPr>
          <w:rFonts w:ascii="Bookman Old Style" w:hAnsi="Bookman Old Style"/>
          <w:sz w:val="22"/>
          <w:szCs w:val="22"/>
        </w:rPr>
        <w:t xml:space="preserve">-Vereador-  </w:t>
      </w:r>
    </w:p>
    <w:p w:rsidR="00493D77" w:rsidRPr="00493D77" w:rsidRDefault="00493D77" w:rsidP="000E5655">
      <w:pPr>
        <w:jc w:val="center"/>
        <w:rPr>
          <w:rFonts w:ascii="Bookman Old Style" w:hAnsi="Bookman Old Style"/>
          <w:sz w:val="22"/>
          <w:szCs w:val="22"/>
        </w:rPr>
      </w:pPr>
    </w:p>
    <w:p w:rsidR="00493D77" w:rsidRDefault="00493D77" w:rsidP="000E5655">
      <w:pPr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0E5655">
      <w:pPr>
        <w:jc w:val="center"/>
        <w:rPr>
          <w:rFonts w:ascii="Bookman Old Style" w:hAnsi="Bookman Old Style"/>
          <w:sz w:val="22"/>
          <w:szCs w:val="22"/>
        </w:rPr>
      </w:pPr>
    </w:p>
    <w:p w:rsidR="00493D77" w:rsidRPr="00493D77" w:rsidRDefault="00493D77" w:rsidP="000E5655">
      <w:pPr>
        <w:pStyle w:val="Ttulo"/>
        <w:rPr>
          <w:sz w:val="22"/>
          <w:szCs w:val="22"/>
        </w:rPr>
      </w:pPr>
      <w:r w:rsidRPr="00493D77">
        <w:rPr>
          <w:sz w:val="22"/>
          <w:szCs w:val="22"/>
        </w:rPr>
        <w:lastRenderedPageBreak/>
        <w:t>REQUERIMENTO Nº                            /09</w:t>
      </w:r>
    </w:p>
    <w:p w:rsidR="00493D77" w:rsidRPr="00493D77" w:rsidRDefault="00493D77" w:rsidP="000E565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93D77">
        <w:rPr>
          <w:rFonts w:ascii="Bookman Old Style" w:hAnsi="Bookman Old Style"/>
          <w:b/>
          <w:sz w:val="22"/>
          <w:szCs w:val="22"/>
          <w:u w:val="single"/>
        </w:rPr>
        <w:t xml:space="preserve">De Providências </w:t>
      </w:r>
    </w:p>
    <w:p w:rsidR="00493D77" w:rsidRPr="00493D77" w:rsidRDefault="00493D77" w:rsidP="000E565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493D77" w:rsidRPr="00493D77" w:rsidRDefault="00493D77" w:rsidP="000E565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tbl>
      <w:tblPr>
        <w:tblStyle w:val="Tabelacomgrade"/>
        <w:tblW w:w="9342" w:type="dxa"/>
        <w:jc w:val="center"/>
        <w:tblInd w:w="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38"/>
        <w:gridCol w:w="4675"/>
      </w:tblGrid>
      <w:tr w:rsidR="00493D77" w:rsidRPr="00493D77">
        <w:trPr>
          <w:jc w:val="center"/>
        </w:trPr>
        <w:tc>
          <w:tcPr>
            <w:tcW w:w="4667" w:type="dxa"/>
          </w:tcPr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  <w:r w:rsidRPr="00493D77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pt;height:181pt">
                  <v:imagedata r:id="rId6" o:title="26 01 09 estrada São Joaquim Para Jd"/>
                </v:shape>
              </w:pict>
            </w:r>
          </w:p>
        </w:tc>
        <w:tc>
          <w:tcPr>
            <w:tcW w:w="4675" w:type="dxa"/>
          </w:tcPr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  <w:r w:rsidRPr="00493D77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pict>
                <v:shape id="_x0000_i1026" type="#_x0000_t75" style="width:223pt;height:180pt">
                  <v:imagedata r:id="rId7" o:title="26 01 09 estrada São Joaquim para Jd"/>
                </v:shape>
              </w:pict>
            </w:r>
          </w:p>
        </w:tc>
      </w:tr>
      <w:tr w:rsidR="00493D77" w:rsidRPr="00493D77">
        <w:trPr>
          <w:trHeight w:val="1472"/>
          <w:jc w:val="center"/>
        </w:trPr>
        <w:tc>
          <w:tcPr>
            <w:tcW w:w="9342" w:type="dxa"/>
            <w:gridSpan w:val="2"/>
          </w:tcPr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  <w:p w:rsidR="00493D77" w:rsidRPr="00493D77" w:rsidRDefault="00493D77" w:rsidP="000E5655">
            <w:pPr>
              <w:pStyle w:val="NormalWeb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493D77">
              <w:rPr>
                <w:rFonts w:ascii="Bookman Old Style" w:hAnsi="Bookman Old Style"/>
                <w:sz w:val="22"/>
                <w:szCs w:val="22"/>
              </w:rPr>
              <w:t xml:space="preserve">“Quanto à a colocação de iluminação na estrada da cachoeira, que liga o Bairro São Joaquim ao Bairro Barão”. </w:t>
            </w:r>
          </w:p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</w:tc>
      </w:tr>
      <w:tr w:rsidR="00493D77" w:rsidRPr="00493D77">
        <w:trPr>
          <w:jc w:val="center"/>
        </w:trPr>
        <w:tc>
          <w:tcPr>
            <w:tcW w:w="9342" w:type="dxa"/>
            <w:gridSpan w:val="2"/>
          </w:tcPr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  <w:p w:rsidR="00493D77" w:rsidRPr="00493D77" w:rsidRDefault="00493D77" w:rsidP="000E5655">
            <w:pPr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  <w:r w:rsidRPr="00493D77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pict>
                <v:shape id="_x0000_i1027" type="#_x0000_t75" style="width:241pt;height:180pt">
                  <v:imagedata r:id="rId8" o:title="26 01 09 lampada quebrada na rua escura 013"/>
                </v:shape>
              </w:pict>
            </w:r>
          </w:p>
        </w:tc>
      </w:tr>
    </w:tbl>
    <w:p w:rsidR="00493D77" w:rsidRPr="00493D77" w:rsidRDefault="00493D77" w:rsidP="000E565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493D77" w:rsidRPr="00493D77" w:rsidRDefault="00493D77">
      <w:pPr>
        <w:rPr>
          <w:sz w:val="22"/>
          <w:szCs w:val="22"/>
        </w:rPr>
      </w:pPr>
    </w:p>
    <w:p w:rsidR="009F196D" w:rsidRPr="00493D77" w:rsidRDefault="009F196D" w:rsidP="00CD613B">
      <w:pPr>
        <w:rPr>
          <w:sz w:val="22"/>
          <w:szCs w:val="22"/>
        </w:rPr>
      </w:pPr>
    </w:p>
    <w:sectPr w:rsidR="009F196D" w:rsidRPr="00493D77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55" w:rsidRDefault="000E5655">
      <w:r>
        <w:separator/>
      </w:r>
    </w:p>
  </w:endnote>
  <w:endnote w:type="continuationSeparator" w:id="0">
    <w:p w:rsidR="000E5655" w:rsidRDefault="000E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55" w:rsidRDefault="000E5655">
      <w:r>
        <w:separator/>
      </w:r>
    </w:p>
  </w:footnote>
  <w:footnote w:type="continuationSeparator" w:id="0">
    <w:p w:rsidR="000E5655" w:rsidRDefault="000E5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5655"/>
    <w:rsid w:val="001D1394"/>
    <w:rsid w:val="003D3AA8"/>
    <w:rsid w:val="00493D77"/>
    <w:rsid w:val="004C67DE"/>
    <w:rsid w:val="009F196D"/>
    <w:rsid w:val="00A9035B"/>
    <w:rsid w:val="00AD0AF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93D77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493D7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493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